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3CE" w:rsidRPr="007C43CE" w:rsidRDefault="007C43CE" w:rsidP="007C43CE">
      <w:pPr>
        <w:keepNext/>
        <w:spacing w:after="0" w:line="240" w:lineRule="auto"/>
        <w:ind w:left="288"/>
        <w:jc w:val="center"/>
        <w:outlineLvl w:val="0"/>
        <w:rPr>
          <w:rFonts w:ascii="Times New Roman" w:eastAsia="Times New Roman" w:hAnsi="Times New Roman" w:cs="Times New Roman"/>
          <w:b/>
          <w:color w:val="000000"/>
          <w:kern w:val="32"/>
          <w:sz w:val="28"/>
          <w:szCs w:val="28"/>
          <w:lang w:eastAsia="ru-RU"/>
        </w:rPr>
      </w:pPr>
      <w:r>
        <w:rPr>
          <w:rFonts w:ascii="Times New Roman" w:eastAsia="Times New Roman" w:hAnsi="Times New Roman" w:cs="Times New Roman"/>
          <w:b/>
          <w:color w:val="000000"/>
          <w:kern w:val="32"/>
          <w:sz w:val="28"/>
          <w:szCs w:val="28"/>
          <w:lang w:eastAsia="ru-RU"/>
        </w:rPr>
        <w:t xml:space="preserve">Глава 6. </w:t>
      </w:r>
      <w:r w:rsidRPr="007C43CE">
        <w:rPr>
          <w:rFonts w:ascii="Times New Roman" w:eastAsia="Times New Roman" w:hAnsi="Times New Roman" w:cs="Times New Roman"/>
          <w:b/>
          <w:color w:val="000000"/>
          <w:kern w:val="32"/>
          <w:sz w:val="28"/>
          <w:szCs w:val="28"/>
          <w:lang w:eastAsia="ru-RU"/>
        </w:rPr>
        <w:t>МУНИЦИПАЛЬНЫЕ ПРАВОВЫЕ АКТЫ МУНИЦИПАЛЬНОГО РАЙОНА</w:t>
      </w:r>
    </w:p>
    <w:p w:rsidR="007C43CE" w:rsidRPr="007C43CE" w:rsidRDefault="007C43CE" w:rsidP="007C43CE">
      <w:pPr>
        <w:spacing w:after="0" w:line="240" w:lineRule="auto"/>
        <w:rPr>
          <w:rFonts w:ascii="Times New Roman" w:eastAsia="Times New Roman" w:hAnsi="Times New Roman" w:cs="Times New Roman"/>
          <w:sz w:val="24"/>
          <w:szCs w:val="24"/>
          <w:lang w:eastAsia="ru-RU"/>
        </w:rPr>
      </w:pPr>
    </w:p>
    <w:p w:rsidR="007C43CE" w:rsidRPr="007C43CE" w:rsidRDefault="007C43CE" w:rsidP="007C43CE">
      <w:pPr>
        <w:keepNext/>
        <w:spacing w:after="0" w:line="240" w:lineRule="auto"/>
        <w:ind w:left="288"/>
        <w:jc w:val="both"/>
        <w:outlineLvl w:val="1"/>
        <w:rPr>
          <w:rFonts w:ascii="Times New Roman" w:eastAsia="Times New Roman" w:hAnsi="Times New Roman" w:cs="Times New Roman"/>
          <w:b/>
          <w:iCs/>
          <w:sz w:val="28"/>
          <w:szCs w:val="28"/>
          <w:lang w:eastAsia="ru-RU"/>
        </w:rPr>
      </w:pPr>
      <w:bookmarkStart w:id="0" w:name="_Система_муниципальных_правовых_акто"/>
      <w:bookmarkEnd w:id="0"/>
      <w:r>
        <w:rPr>
          <w:rFonts w:ascii="Times New Roman" w:eastAsia="Times New Roman" w:hAnsi="Times New Roman" w:cs="Times New Roman"/>
          <w:b/>
          <w:bCs/>
          <w:iCs/>
          <w:snapToGrid w:val="0"/>
          <w:sz w:val="28"/>
          <w:szCs w:val="28"/>
          <w:lang w:eastAsia="ru-RU"/>
        </w:rPr>
        <w:t xml:space="preserve">Статья 55. </w:t>
      </w:r>
      <w:r w:rsidRPr="007C43CE">
        <w:rPr>
          <w:rFonts w:ascii="Times New Roman" w:eastAsia="Times New Roman" w:hAnsi="Times New Roman" w:cs="Times New Roman"/>
          <w:b/>
          <w:bCs/>
          <w:iCs/>
          <w:snapToGrid w:val="0"/>
          <w:sz w:val="28"/>
          <w:szCs w:val="28"/>
          <w:lang w:eastAsia="ru-RU"/>
        </w:rPr>
        <w:t xml:space="preserve">Система муниципальных правовых актов муниципального района </w:t>
      </w:r>
    </w:p>
    <w:p w:rsidR="007C43CE" w:rsidRPr="007C43CE" w:rsidRDefault="007C43CE" w:rsidP="007C43CE">
      <w:pPr>
        <w:spacing w:after="0" w:line="240" w:lineRule="auto"/>
        <w:rPr>
          <w:rFonts w:ascii="Times New Roman" w:eastAsia="Times New Roman" w:hAnsi="Times New Roman" w:cs="Times New Roman"/>
          <w:sz w:val="24"/>
          <w:szCs w:val="24"/>
          <w:lang w:eastAsia="ru-RU"/>
        </w:rPr>
      </w:pPr>
    </w:p>
    <w:p w:rsidR="007C43CE" w:rsidRPr="007C43CE" w:rsidRDefault="007C43CE" w:rsidP="007C43CE">
      <w:pPr>
        <w:tabs>
          <w:tab w:val="num" w:pos="1080"/>
        </w:tabs>
        <w:spacing w:after="0" w:line="240" w:lineRule="auto"/>
        <w:ind w:firstLine="720"/>
        <w:jc w:val="both"/>
        <w:rPr>
          <w:rFonts w:ascii="Times New Roman" w:eastAsia="Times New Roman" w:hAnsi="Times New Roman" w:cs="Times New Roman"/>
          <w:bCs/>
          <w:iCs/>
          <w:snapToGrid w:val="0"/>
          <w:sz w:val="28"/>
          <w:szCs w:val="28"/>
          <w:lang w:eastAsia="ru-RU"/>
        </w:rPr>
      </w:pPr>
      <w:r w:rsidRPr="007C43CE">
        <w:rPr>
          <w:rFonts w:ascii="Times New Roman" w:eastAsia="Times New Roman" w:hAnsi="Times New Roman" w:cs="Times New Roman"/>
          <w:bCs/>
          <w:iCs/>
          <w:snapToGrid w:val="0"/>
          <w:sz w:val="28"/>
          <w:szCs w:val="28"/>
          <w:lang w:eastAsia="ru-RU"/>
        </w:rPr>
        <w:t>1. В систему муниципальных правовых актов муниципального района входят:</w:t>
      </w:r>
    </w:p>
    <w:p w:rsidR="007C43CE" w:rsidRPr="007C43CE" w:rsidRDefault="007C43CE" w:rsidP="007C43CE">
      <w:pPr>
        <w:tabs>
          <w:tab w:val="num" w:pos="1080"/>
        </w:tabs>
        <w:spacing w:after="0" w:line="240" w:lineRule="auto"/>
        <w:ind w:firstLine="720"/>
        <w:jc w:val="both"/>
        <w:rPr>
          <w:rFonts w:ascii="Times New Roman" w:eastAsia="Times New Roman" w:hAnsi="Times New Roman" w:cs="Times New Roman"/>
          <w:bCs/>
          <w:iCs/>
          <w:snapToGrid w:val="0"/>
          <w:sz w:val="28"/>
          <w:szCs w:val="28"/>
          <w:lang w:eastAsia="ru-RU"/>
        </w:rPr>
      </w:pPr>
      <w:r w:rsidRPr="007C43CE">
        <w:rPr>
          <w:rFonts w:ascii="Times New Roman" w:eastAsia="Times New Roman" w:hAnsi="Times New Roman" w:cs="Times New Roman"/>
          <w:bCs/>
          <w:iCs/>
          <w:snapToGrid w:val="0"/>
          <w:sz w:val="28"/>
          <w:szCs w:val="28"/>
          <w:lang w:eastAsia="ru-RU"/>
        </w:rPr>
        <w:t>1) настоящий Устав, решения, принятые на местном референдуме;</w:t>
      </w:r>
    </w:p>
    <w:p w:rsidR="007C43CE" w:rsidRPr="007C43CE" w:rsidRDefault="007C43CE" w:rsidP="007C43CE">
      <w:pPr>
        <w:tabs>
          <w:tab w:val="num" w:pos="1080"/>
        </w:tabs>
        <w:spacing w:after="0" w:line="240" w:lineRule="auto"/>
        <w:ind w:firstLine="720"/>
        <w:jc w:val="both"/>
        <w:rPr>
          <w:rFonts w:ascii="Times New Roman" w:eastAsia="Times New Roman" w:hAnsi="Times New Roman" w:cs="Times New Roman"/>
          <w:bCs/>
          <w:iCs/>
          <w:snapToGrid w:val="0"/>
          <w:sz w:val="28"/>
          <w:szCs w:val="28"/>
          <w:lang w:eastAsia="ru-RU"/>
        </w:rPr>
      </w:pPr>
      <w:proofErr w:type="gramStart"/>
      <w:r w:rsidRPr="007C43CE">
        <w:rPr>
          <w:rFonts w:ascii="Times New Roman" w:eastAsia="Times New Roman" w:hAnsi="Times New Roman" w:cs="Times New Roman"/>
          <w:bCs/>
          <w:iCs/>
          <w:snapToGrid w:val="0"/>
          <w:sz w:val="28"/>
          <w:szCs w:val="28"/>
          <w:lang w:eastAsia="ru-RU"/>
        </w:rPr>
        <w:t xml:space="preserve">2) решения Собрания представителей муниципального района, устанавливающие правила, обязательные для исполнения на территории муниципального района, </w:t>
      </w:r>
      <w:r w:rsidRPr="007C43CE">
        <w:rPr>
          <w:rFonts w:ascii="Times New Roman" w:eastAsia="Times New Roman" w:hAnsi="Times New Roman" w:cs="Times New Roman"/>
          <w:sz w:val="28"/>
          <w:szCs w:val="28"/>
          <w:lang w:eastAsia="ru-RU"/>
        </w:rPr>
        <w:t xml:space="preserve">решения об удалении Главы муниципального района в отставку, </w:t>
      </w:r>
      <w:r w:rsidRPr="007C43CE">
        <w:rPr>
          <w:rFonts w:ascii="Times New Roman" w:eastAsia="Times New Roman" w:hAnsi="Times New Roman" w:cs="Times New Roman"/>
          <w:bCs/>
          <w:iCs/>
          <w:snapToGrid w:val="0"/>
          <w:sz w:val="28"/>
          <w:szCs w:val="28"/>
          <w:lang w:eastAsia="ru-RU"/>
        </w:rPr>
        <w:t xml:space="preserve">решения Собрания представителей муниципального района по вопросам организации деятельности Собрания представителей муниципального района </w:t>
      </w:r>
      <w:r w:rsidRPr="007C43CE">
        <w:rPr>
          <w:rFonts w:ascii="Times New Roman" w:eastAsia="Times New Roman" w:hAnsi="Times New Roman" w:cs="Times New Roman"/>
          <w:sz w:val="28"/>
          <w:szCs w:val="28"/>
          <w:lang w:eastAsia="ru-RU"/>
        </w:rPr>
        <w:t>и по иным вопросам, отнесенным к компетенции представительного органа муниципального района федеральными законами, законами Самарской области, настоящим Уставом;</w:t>
      </w:r>
      <w:proofErr w:type="gramEnd"/>
    </w:p>
    <w:p w:rsidR="007C43CE" w:rsidRPr="007C43CE" w:rsidRDefault="007C43CE" w:rsidP="007C43CE">
      <w:pPr>
        <w:tabs>
          <w:tab w:val="num" w:pos="1080"/>
        </w:tabs>
        <w:spacing w:after="0" w:line="240" w:lineRule="auto"/>
        <w:ind w:firstLine="720"/>
        <w:jc w:val="both"/>
        <w:rPr>
          <w:rFonts w:ascii="Times New Roman" w:eastAsia="Times New Roman" w:hAnsi="Times New Roman" w:cs="Times New Roman"/>
          <w:bCs/>
          <w:iCs/>
          <w:snapToGrid w:val="0"/>
          <w:sz w:val="28"/>
          <w:szCs w:val="28"/>
          <w:lang w:eastAsia="ru-RU"/>
        </w:rPr>
      </w:pPr>
      <w:r w:rsidRPr="007C43CE">
        <w:rPr>
          <w:rFonts w:ascii="Times New Roman" w:eastAsia="Times New Roman" w:hAnsi="Times New Roman" w:cs="Times New Roman"/>
          <w:bCs/>
          <w:iCs/>
          <w:snapToGrid w:val="0"/>
          <w:sz w:val="28"/>
          <w:szCs w:val="28"/>
          <w:lang w:eastAsia="ru-RU"/>
        </w:rPr>
        <w:t>Примечание. В настоящем Уставе термины «решение Собрания представителей муниципального района, устанавливающее правила, обязательные для исполнения на территории муниципального района» и «нормативное решение Собрания представителей муниципального района» используются как тождественные.</w:t>
      </w:r>
    </w:p>
    <w:p w:rsidR="007C43CE" w:rsidRPr="007C43CE" w:rsidRDefault="007C43CE" w:rsidP="007C43CE">
      <w:pPr>
        <w:tabs>
          <w:tab w:val="num" w:pos="1080"/>
        </w:tabs>
        <w:spacing w:after="0" w:line="240" w:lineRule="auto"/>
        <w:ind w:firstLine="720"/>
        <w:jc w:val="both"/>
        <w:rPr>
          <w:rFonts w:ascii="Times New Roman" w:eastAsia="Times New Roman" w:hAnsi="Times New Roman" w:cs="Times New Roman"/>
          <w:bCs/>
          <w:iCs/>
          <w:snapToGrid w:val="0"/>
          <w:sz w:val="28"/>
          <w:szCs w:val="28"/>
          <w:lang w:eastAsia="ru-RU"/>
        </w:rPr>
      </w:pPr>
      <w:r w:rsidRPr="007C43CE">
        <w:rPr>
          <w:rFonts w:ascii="Times New Roman" w:eastAsia="Times New Roman" w:hAnsi="Times New Roman" w:cs="Times New Roman"/>
          <w:bCs/>
          <w:iCs/>
          <w:snapToGrid w:val="0"/>
          <w:sz w:val="28"/>
          <w:szCs w:val="28"/>
          <w:lang w:eastAsia="ru-RU"/>
        </w:rPr>
        <w:t xml:space="preserve">3) постановления и распоряжения Главы муниципального района по </w:t>
      </w:r>
      <w:r w:rsidRPr="007C43CE">
        <w:rPr>
          <w:rFonts w:ascii="Times New Roman" w:eastAsia="Times New Roman" w:hAnsi="Times New Roman" w:cs="Times New Roman"/>
          <w:sz w:val="28"/>
          <w:szCs w:val="28"/>
          <w:lang w:eastAsia="ru-RU"/>
        </w:rPr>
        <w:t>вопросам, отнесенным к его компетенции как высшего выборного должностного лица муниципального района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7C43CE" w:rsidRPr="007C43CE" w:rsidRDefault="007C43CE" w:rsidP="007C43CE">
      <w:pPr>
        <w:tabs>
          <w:tab w:val="num" w:pos="1080"/>
        </w:tabs>
        <w:spacing w:after="0" w:line="240" w:lineRule="auto"/>
        <w:ind w:firstLine="720"/>
        <w:jc w:val="both"/>
        <w:rPr>
          <w:rFonts w:ascii="Times New Roman" w:eastAsia="Times New Roman" w:hAnsi="Times New Roman" w:cs="Times New Roman"/>
          <w:bCs/>
          <w:iCs/>
          <w:snapToGrid w:val="0"/>
          <w:sz w:val="28"/>
          <w:szCs w:val="28"/>
          <w:lang w:eastAsia="ru-RU"/>
        </w:rPr>
      </w:pPr>
      <w:proofErr w:type="gramStart"/>
      <w:r w:rsidRPr="007C43CE">
        <w:rPr>
          <w:rFonts w:ascii="Times New Roman" w:eastAsia="Times New Roman" w:hAnsi="Times New Roman" w:cs="Times New Roman"/>
          <w:bCs/>
          <w:iCs/>
          <w:snapToGrid w:val="0"/>
          <w:sz w:val="28"/>
          <w:szCs w:val="28"/>
          <w:lang w:eastAsia="ru-RU"/>
        </w:rPr>
        <w:t xml:space="preserve">4) постановления Администрации муниципального района по вопросам местного значения и </w:t>
      </w:r>
      <w:r w:rsidRPr="007C43CE">
        <w:rPr>
          <w:rFonts w:ascii="Times New Roman" w:eastAsia="Times New Roman" w:hAnsi="Times New Roman" w:cs="Times New Roman"/>
          <w:sz w:val="28"/>
          <w:szCs w:val="28"/>
          <w:lang w:eastAsia="ru-RU"/>
        </w:rPr>
        <w:t>вопросам, связанным с осуществлением отдельных государственных полномочий, переданных органам местного самоуправления муниципального района федеральными законами и законами Самарской области</w:t>
      </w:r>
      <w:r w:rsidRPr="007C43CE">
        <w:rPr>
          <w:rFonts w:ascii="Times New Roman" w:eastAsia="Times New Roman" w:hAnsi="Times New Roman" w:cs="Times New Roman"/>
          <w:bCs/>
          <w:iCs/>
          <w:snapToGrid w:val="0"/>
          <w:sz w:val="28"/>
          <w:szCs w:val="28"/>
          <w:lang w:eastAsia="ru-RU"/>
        </w:rPr>
        <w:t>, распоряжения Администрации муниципального района по вопросам организации работы Администрации муниципального района;</w:t>
      </w:r>
      <w:proofErr w:type="gramEnd"/>
    </w:p>
    <w:p w:rsidR="007C43CE" w:rsidRPr="007C43CE" w:rsidRDefault="007C43CE" w:rsidP="007C43CE">
      <w:pPr>
        <w:spacing w:after="0" w:line="240" w:lineRule="auto"/>
        <w:ind w:firstLine="720"/>
        <w:jc w:val="both"/>
        <w:rPr>
          <w:rFonts w:ascii="Times New Roman" w:eastAsia="Times New Roman" w:hAnsi="Times New Roman" w:cs="Times New Roman"/>
          <w:sz w:val="28"/>
          <w:szCs w:val="28"/>
          <w:lang w:eastAsia="ru-RU"/>
        </w:rPr>
      </w:pPr>
      <w:r w:rsidRPr="007C43CE">
        <w:rPr>
          <w:rFonts w:ascii="Times New Roman" w:eastAsia="Times New Roman" w:hAnsi="Times New Roman" w:cs="Times New Roman"/>
          <w:bCs/>
          <w:iCs/>
          <w:snapToGrid w:val="0"/>
          <w:sz w:val="28"/>
          <w:szCs w:val="28"/>
          <w:lang w:eastAsia="ru-RU"/>
        </w:rPr>
        <w:t xml:space="preserve">5) </w:t>
      </w:r>
      <w:r w:rsidRPr="007C43CE">
        <w:rPr>
          <w:rFonts w:ascii="Times New Roman" w:eastAsia="Times New Roman" w:hAnsi="Times New Roman" w:cs="Times New Roman"/>
          <w:sz w:val="28"/>
          <w:szCs w:val="28"/>
          <w:lang w:eastAsia="ru-RU"/>
        </w:rPr>
        <w:t xml:space="preserve">постановления и распоряжения председателя Собрания представителей муниципального района по вопросам </w:t>
      </w:r>
      <w:proofErr w:type="gramStart"/>
      <w:r w:rsidRPr="007C43CE">
        <w:rPr>
          <w:rFonts w:ascii="Times New Roman" w:eastAsia="Times New Roman" w:hAnsi="Times New Roman" w:cs="Times New Roman"/>
          <w:sz w:val="28"/>
          <w:szCs w:val="28"/>
          <w:lang w:eastAsia="ru-RU"/>
        </w:rPr>
        <w:t>организации деятельности Собрания представителей муниципального района</w:t>
      </w:r>
      <w:proofErr w:type="gramEnd"/>
      <w:r w:rsidRPr="007C43CE">
        <w:rPr>
          <w:rFonts w:ascii="Times New Roman" w:eastAsia="Times New Roman" w:hAnsi="Times New Roman" w:cs="Times New Roman"/>
          <w:sz w:val="28"/>
          <w:szCs w:val="28"/>
          <w:lang w:eastAsia="ru-RU"/>
        </w:rPr>
        <w:t>;</w:t>
      </w:r>
    </w:p>
    <w:p w:rsidR="007C43CE" w:rsidRPr="007C43CE" w:rsidRDefault="007C43CE" w:rsidP="007C43CE">
      <w:pPr>
        <w:spacing w:after="0" w:line="240" w:lineRule="auto"/>
        <w:ind w:firstLine="720"/>
        <w:jc w:val="both"/>
        <w:rPr>
          <w:rFonts w:ascii="Times New Roman" w:eastAsia="Times New Roman" w:hAnsi="Times New Roman" w:cs="Times New Roman"/>
          <w:bCs/>
          <w:iCs/>
          <w:snapToGrid w:val="0"/>
          <w:sz w:val="28"/>
          <w:szCs w:val="28"/>
          <w:lang w:eastAsia="ru-RU"/>
        </w:rPr>
      </w:pPr>
      <w:r w:rsidRPr="007C43CE">
        <w:rPr>
          <w:rFonts w:ascii="Times New Roman" w:eastAsia="Times New Roman" w:hAnsi="Times New Roman" w:cs="Times New Roman"/>
          <w:bCs/>
          <w:iCs/>
          <w:snapToGrid w:val="0"/>
          <w:sz w:val="28"/>
          <w:szCs w:val="28"/>
          <w:lang w:eastAsia="ru-RU"/>
        </w:rPr>
        <w:t xml:space="preserve">6) приказы и распоряжения председателя </w:t>
      </w:r>
      <w:r w:rsidRPr="007C43CE">
        <w:rPr>
          <w:rFonts w:ascii="Times New Roman" w:eastAsia="Times New Roman" w:hAnsi="Times New Roman" w:cs="Times New Roman"/>
          <w:sz w:val="28"/>
          <w:szCs w:val="28"/>
          <w:lang w:eastAsia="ru-RU"/>
        </w:rPr>
        <w:t xml:space="preserve">Контрольно-ревизионного управления </w:t>
      </w:r>
      <w:r w:rsidRPr="007C43CE">
        <w:rPr>
          <w:rFonts w:ascii="Times New Roman" w:eastAsia="Times New Roman" w:hAnsi="Times New Roman" w:cs="Times New Roman"/>
          <w:bCs/>
          <w:iCs/>
          <w:snapToGrid w:val="0"/>
          <w:sz w:val="28"/>
          <w:szCs w:val="28"/>
          <w:lang w:eastAsia="ru-RU"/>
        </w:rPr>
        <w:t xml:space="preserve">по вопросам, отнесенным к полномочиям </w:t>
      </w:r>
      <w:r w:rsidRPr="007C43CE">
        <w:rPr>
          <w:rFonts w:ascii="Times New Roman" w:eastAsia="Times New Roman" w:hAnsi="Times New Roman" w:cs="Times New Roman"/>
          <w:sz w:val="28"/>
          <w:szCs w:val="28"/>
          <w:lang w:eastAsia="ru-RU"/>
        </w:rPr>
        <w:t xml:space="preserve">Контрольно-ревизионного управления </w:t>
      </w:r>
      <w:r w:rsidRPr="007C43CE">
        <w:rPr>
          <w:rFonts w:ascii="Times New Roman" w:eastAsia="Times New Roman" w:hAnsi="Times New Roman" w:cs="Times New Roman"/>
          <w:bCs/>
          <w:iCs/>
          <w:snapToGrid w:val="0"/>
          <w:sz w:val="28"/>
          <w:szCs w:val="28"/>
          <w:lang w:eastAsia="ru-RU"/>
        </w:rPr>
        <w:t>в соответствии с пунктом 9 статьи45 настоящего Устава.</w:t>
      </w:r>
    </w:p>
    <w:p w:rsidR="007C43CE" w:rsidRPr="007C43CE" w:rsidRDefault="007C43CE" w:rsidP="007C43CE">
      <w:pPr>
        <w:numPr>
          <w:ilvl w:val="0"/>
          <w:numId w:val="2"/>
        </w:numPr>
        <w:tabs>
          <w:tab w:val="num" w:pos="567"/>
        </w:tabs>
        <w:spacing w:after="0" w:line="240" w:lineRule="auto"/>
        <w:jc w:val="both"/>
        <w:rPr>
          <w:rFonts w:ascii="Times New Roman" w:eastAsia="Times New Roman" w:hAnsi="Times New Roman" w:cs="Times New Roman"/>
          <w:bCs/>
          <w:iCs/>
          <w:snapToGrid w:val="0"/>
          <w:sz w:val="28"/>
          <w:szCs w:val="28"/>
          <w:lang w:eastAsia="ru-RU"/>
        </w:rPr>
      </w:pPr>
      <w:r w:rsidRPr="007C43CE">
        <w:rPr>
          <w:rFonts w:ascii="Times New Roman" w:eastAsia="Times New Roman" w:hAnsi="Times New Roman" w:cs="Times New Roman"/>
          <w:bCs/>
          <w:iCs/>
          <w:snapToGrid w:val="0"/>
          <w:sz w:val="28"/>
          <w:szCs w:val="28"/>
          <w:lang w:eastAsia="ru-RU"/>
        </w:rPr>
        <w:t xml:space="preserve">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w:t>
      </w:r>
      <w:r w:rsidRPr="007C43CE">
        <w:rPr>
          <w:rFonts w:ascii="Times New Roman" w:eastAsia="Times New Roman" w:hAnsi="Times New Roman" w:cs="Times New Roman"/>
          <w:bCs/>
          <w:iCs/>
          <w:snapToGrid w:val="0"/>
          <w:sz w:val="28"/>
          <w:szCs w:val="28"/>
          <w:lang w:eastAsia="ru-RU"/>
        </w:rPr>
        <w:lastRenderedPageBreak/>
        <w:t>муниципального района, имеют прямое действие и применяются на всей территории муниципального района.</w:t>
      </w:r>
    </w:p>
    <w:p w:rsidR="007C43CE" w:rsidRPr="007C43CE" w:rsidRDefault="007C43CE" w:rsidP="007C43CE">
      <w:pPr>
        <w:numPr>
          <w:ilvl w:val="0"/>
          <w:numId w:val="2"/>
        </w:numPr>
        <w:tabs>
          <w:tab w:val="num" w:pos="426"/>
        </w:tabs>
        <w:spacing w:after="0" w:line="240" w:lineRule="auto"/>
        <w:jc w:val="both"/>
        <w:rPr>
          <w:rFonts w:ascii="Times New Roman" w:eastAsia="Times New Roman" w:hAnsi="Times New Roman" w:cs="Times New Roman"/>
          <w:bCs/>
          <w:iCs/>
          <w:snapToGrid w:val="0"/>
          <w:sz w:val="28"/>
          <w:szCs w:val="28"/>
          <w:lang w:eastAsia="ru-RU"/>
        </w:rPr>
      </w:pPr>
      <w:r w:rsidRPr="007C43CE">
        <w:rPr>
          <w:rFonts w:ascii="Times New Roman" w:eastAsia="Times New Roman" w:hAnsi="Times New Roman" w:cs="Times New Roman"/>
          <w:bCs/>
          <w:iCs/>
          <w:snapToGrid w:val="0"/>
          <w:sz w:val="28"/>
          <w:szCs w:val="28"/>
          <w:lang w:eastAsia="ru-RU"/>
        </w:rPr>
        <w:t>Иные муниципальные правовые акты муниципального района не должны противоречить настоящему Уставу и решениям, принятым на местном референдуме.</w:t>
      </w:r>
    </w:p>
    <w:p w:rsidR="007C43CE" w:rsidRPr="007C43CE" w:rsidRDefault="007C43CE" w:rsidP="007C43CE">
      <w:pPr>
        <w:spacing w:after="0" w:line="240" w:lineRule="auto"/>
        <w:rPr>
          <w:rFonts w:ascii="Times New Roman" w:eastAsia="Times New Roman" w:hAnsi="Times New Roman" w:cs="Times New Roman"/>
          <w:sz w:val="24"/>
          <w:szCs w:val="24"/>
          <w:lang w:eastAsia="ru-RU"/>
        </w:rPr>
      </w:pPr>
    </w:p>
    <w:p w:rsidR="007C43CE" w:rsidRPr="007C43CE" w:rsidRDefault="007C43CE" w:rsidP="007C43CE">
      <w:pPr>
        <w:keepNext/>
        <w:spacing w:after="0" w:line="240" w:lineRule="auto"/>
        <w:ind w:left="288"/>
        <w:jc w:val="both"/>
        <w:outlineLvl w:val="1"/>
        <w:rPr>
          <w:rFonts w:ascii="Times New Roman" w:eastAsia="Times New Roman" w:hAnsi="Times New Roman" w:cs="Times New Roman"/>
          <w:b/>
          <w:bCs/>
          <w:iCs/>
          <w:snapToGrid w:val="0"/>
          <w:sz w:val="28"/>
          <w:szCs w:val="28"/>
          <w:lang w:eastAsia="ru-RU"/>
        </w:rPr>
      </w:pPr>
      <w:r>
        <w:rPr>
          <w:rFonts w:ascii="Times New Roman" w:eastAsia="Times New Roman" w:hAnsi="Times New Roman" w:cs="Times New Roman"/>
          <w:b/>
          <w:bCs/>
          <w:iCs/>
          <w:snapToGrid w:val="0"/>
          <w:sz w:val="28"/>
          <w:szCs w:val="28"/>
          <w:lang w:eastAsia="ru-RU"/>
        </w:rPr>
        <w:t xml:space="preserve">Статья 56. </w:t>
      </w:r>
      <w:r w:rsidRPr="007C43CE">
        <w:rPr>
          <w:rFonts w:ascii="Times New Roman" w:eastAsia="Times New Roman" w:hAnsi="Times New Roman" w:cs="Times New Roman"/>
          <w:b/>
          <w:bCs/>
          <w:iCs/>
          <w:snapToGrid w:val="0"/>
          <w:sz w:val="28"/>
          <w:szCs w:val="28"/>
          <w:lang w:eastAsia="ru-RU"/>
        </w:rPr>
        <w:t xml:space="preserve">Порядок принятия Устава муниципального района, внесения изменения в Устав муниципального района </w:t>
      </w:r>
    </w:p>
    <w:p w:rsidR="007C43CE" w:rsidRPr="007C43CE" w:rsidRDefault="007C43CE" w:rsidP="007C43CE">
      <w:pPr>
        <w:spacing w:after="0" w:line="240" w:lineRule="auto"/>
        <w:rPr>
          <w:rFonts w:ascii="Times New Roman" w:eastAsia="Times New Roman" w:hAnsi="Times New Roman" w:cs="Times New Roman"/>
          <w:sz w:val="24"/>
          <w:szCs w:val="24"/>
          <w:lang w:eastAsia="ru-RU"/>
        </w:rPr>
      </w:pPr>
    </w:p>
    <w:p w:rsidR="007C43CE" w:rsidRPr="007C43CE" w:rsidRDefault="007C43CE" w:rsidP="007C43CE">
      <w:pPr>
        <w:numPr>
          <w:ilvl w:val="0"/>
          <w:numId w:val="8"/>
        </w:numPr>
        <w:spacing w:after="0" w:line="240" w:lineRule="auto"/>
        <w:jc w:val="both"/>
        <w:rPr>
          <w:rFonts w:ascii="Times New Roman" w:eastAsia="Times New Roman" w:hAnsi="Times New Roman" w:cs="Times New Roman"/>
          <w:sz w:val="28"/>
          <w:szCs w:val="28"/>
          <w:lang w:eastAsia="ru-RU"/>
        </w:rPr>
      </w:pPr>
      <w:proofErr w:type="gramStart"/>
      <w:r w:rsidRPr="007C43CE">
        <w:rPr>
          <w:rFonts w:ascii="Times New Roman" w:eastAsia="Times New Roman" w:hAnsi="Times New Roman" w:cs="Times New Roman"/>
          <w:bCs/>
          <w:sz w:val="28"/>
          <w:szCs w:val="28"/>
          <w:lang w:eastAsia="ru-RU"/>
        </w:rPr>
        <w:t>Проект устава муниципального района, а также проект решения Собрания представителей муниципального района о внесении изменений и дополнений в Устав муниципального района должны выноситься на публичные слушания, кроме случаев, когда изменения в Устав муниципального района вносятся исключительно в целях приведения закрепляемых в Уставе муниципального района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7C43CE" w:rsidRPr="007C43CE" w:rsidRDefault="007C43CE" w:rsidP="007C43CE">
      <w:pPr>
        <w:numPr>
          <w:ilvl w:val="0"/>
          <w:numId w:val="8"/>
        </w:numPr>
        <w:spacing w:after="0" w:line="240" w:lineRule="auto"/>
        <w:jc w:val="both"/>
        <w:rPr>
          <w:rFonts w:ascii="Times New Roman" w:eastAsia="Times New Roman" w:hAnsi="Times New Roman" w:cs="Times New Roman"/>
          <w:sz w:val="28"/>
          <w:szCs w:val="28"/>
          <w:lang w:eastAsia="ru-RU"/>
        </w:rPr>
      </w:pPr>
      <w:r w:rsidRPr="007C43CE">
        <w:rPr>
          <w:rFonts w:ascii="Times New Roman" w:eastAsia="Times New Roman" w:hAnsi="Times New Roman" w:cs="Times New Roman"/>
          <w:bCs/>
          <w:sz w:val="28"/>
          <w:szCs w:val="28"/>
          <w:lang w:eastAsia="ru-RU"/>
        </w:rPr>
        <w:t xml:space="preserve">Проект Устава муниципального района, проект решения Собрания представителей муниципального района о внесении изменений и дополнений в Устав муниципального района не </w:t>
      </w:r>
      <w:proofErr w:type="gramStart"/>
      <w:r w:rsidRPr="007C43CE">
        <w:rPr>
          <w:rFonts w:ascii="Times New Roman" w:eastAsia="Times New Roman" w:hAnsi="Times New Roman" w:cs="Times New Roman"/>
          <w:bCs/>
          <w:sz w:val="28"/>
          <w:szCs w:val="28"/>
          <w:lang w:eastAsia="ru-RU"/>
        </w:rPr>
        <w:t>позднее</w:t>
      </w:r>
      <w:proofErr w:type="gramEnd"/>
      <w:r w:rsidRPr="007C43CE">
        <w:rPr>
          <w:rFonts w:ascii="Times New Roman" w:eastAsia="Times New Roman" w:hAnsi="Times New Roman" w:cs="Times New Roman"/>
          <w:bCs/>
          <w:sz w:val="28"/>
          <w:szCs w:val="28"/>
          <w:lang w:eastAsia="ru-RU"/>
        </w:rPr>
        <w:t xml:space="preserve"> чем за 30 (тридцать) дней до дня рассмотрения вопроса о принятии указанных проектов подлежат официальному опубликованию (обнародованию) с одновременным опубликованием (обнародованием) установленного Собранием представителей муниципального района порядка учета предложений по указанным проектам, а также порядка участия граждан в обсуждении указанных проектов, составленного с учетом требований настоящего Устава. </w:t>
      </w:r>
      <w:proofErr w:type="gramStart"/>
      <w:r w:rsidRPr="007C43CE">
        <w:rPr>
          <w:rFonts w:ascii="Times New Roman" w:eastAsia="Times New Roman" w:hAnsi="Times New Roman" w:cs="Times New Roman"/>
          <w:sz w:val="28"/>
          <w:szCs w:val="28"/>
          <w:lang w:eastAsia="ru-RU"/>
        </w:rPr>
        <w:t>Не требуется официальное опубликование (обнародование) порядка учета предложений по проекту решения Собрания представителей муниципального района о внесении изменений и дополнений в Устав муниципального района, а также порядка участия граждан в его обсуждении в случае, если указанные изменения и дополнения вносятся в целях приведения Устава муниципального района в соответствие с Конституцией Российской Федерации, федеральными законами.</w:t>
      </w:r>
      <w:proofErr w:type="gramEnd"/>
    </w:p>
    <w:p w:rsidR="007C43CE" w:rsidRPr="007C43CE" w:rsidRDefault="007C43CE" w:rsidP="007C43CE">
      <w:pPr>
        <w:numPr>
          <w:ilvl w:val="0"/>
          <w:numId w:val="8"/>
        </w:numPr>
        <w:spacing w:after="0" w:line="240" w:lineRule="auto"/>
        <w:jc w:val="both"/>
        <w:rPr>
          <w:rFonts w:ascii="Times New Roman" w:eastAsia="Times New Roman" w:hAnsi="Times New Roman" w:cs="Times New Roman"/>
          <w:sz w:val="28"/>
          <w:szCs w:val="28"/>
          <w:lang w:eastAsia="ru-RU"/>
        </w:rPr>
      </w:pPr>
      <w:r w:rsidRPr="007C43CE">
        <w:rPr>
          <w:rFonts w:ascii="Times New Roman" w:eastAsia="Times New Roman" w:hAnsi="Times New Roman" w:cs="Times New Roman"/>
          <w:bCs/>
          <w:snapToGrid w:val="0"/>
          <w:sz w:val="28"/>
          <w:szCs w:val="28"/>
          <w:lang w:eastAsia="ru-RU"/>
        </w:rPr>
        <w:t xml:space="preserve">Устав муниципального района, решение Собрания представителей муниципального района </w:t>
      </w:r>
      <w:r w:rsidRPr="007C43CE">
        <w:rPr>
          <w:rFonts w:ascii="Times New Roman" w:eastAsia="Times New Roman" w:hAnsi="Times New Roman" w:cs="Times New Roman"/>
          <w:bCs/>
          <w:sz w:val="28"/>
          <w:szCs w:val="28"/>
          <w:lang w:eastAsia="ru-RU"/>
        </w:rPr>
        <w:t xml:space="preserve">о внесении изменений и дополнений в Устав муниципального района </w:t>
      </w:r>
      <w:r w:rsidRPr="007C43CE">
        <w:rPr>
          <w:rFonts w:ascii="Times New Roman" w:eastAsia="Times New Roman" w:hAnsi="Times New Roman" w:cs="Times New Roman"/>
          <w:bCs/>
          <w:snapToGrid w:val="0"/>
          <w:sz w:val="28"/>
          <w:szCs w:val="28"/>
          <w:lang w:eastAsia="ru-RU"/>
        </w:rPr>
        <w:t xml:space="preserve">считаются принятыми, если за них проголосовало большинство в две трети голосов от установленной численности депутатов </w:t>
      </w:r>
      <w:r w:rsidRPr="007C43CE">
        <w:rPr>
          <w:rFonts w:ascii="Times New Roman" w:eastAsia="Times New Roman" w:hAnsi="Times New Roman" w:cs="Times New Roman"/>
          <w:bCs/>
          <w:sz w:val="28"/>
          <w:szCs w:val="28"/>
          <w:lang w:eastAsia="ru-RU"/>
        </w:rPr>
        <w:t>Собрания представителей муниципального района.</w:t>
      </w:r>
    </w:p>
    <w:p w:rsidR="007C43CE" w:rsidRPr="007C43CE" w:rsidRDefault="007C43CE" w:rsidP="007C43CE">
      <w:pPr>
        <w:numPr>
          <w:ilvl w:val="0"/>
          <w:numId w:val="8"/>
        </w:numPr>
        <w:spacing w:after="0" w:line="240" w:lineRule="auto"/>
        <w:jc w:val="both"/>
        <w:rPr>
          <w:rFonts w:ascii="Times New Roman" w:eastAsia="Times New Roman" w:hAnsi="Times New Roman" w:cs="Times New Roman"/>
          <w:bCs/>
          <w:snapToGrid w:val="0"/>
          <w:sz w:val="28"/>
          <w:szCs w:val="28"/>
          <w:lang w:eastAsia="ru-RU"/>
        </w:rPr>
      </w:pPr>
      <w:r w:rsidRPr="007C43CE">
        <w:rPr>
          <w:rFonts w:ascii="Times New Roman" w:eastAsia="Times New Roman" w:hAnsi="Times New Roman" w:cs="Times New Roman"/>
          <w:bCs/>
          <w:snapToGrid w:val="0"/>
          <w:sz w:val="28"/>
          <w:szCs w:val="28"/>
          <w:lang w:eastAsia="ru-RU"/>
        </w:rPr>
        <w:t xml:space="preserve">Устав муниципального района, решение Собрания представителей муниципального района о внесении изменений и дополнений в Устав муниципального района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w:t>
      </w:r>
      <w:r w:rsidRPr="007C43CE">
        <w:rPr>
          <w:rFonts w:ascii="Times New Roman" w:eastAsia="Times New Roman" w:hAnsi="Times New Roman" w:cs="Times New Roman"/>
          <w:bCs/>
          <w:snapToGrid w:val="0"/>
          <w:sz w:val="28"/>
          <w:szCs w:val="28"/>
          <w:lang w:eastAsia="ru-RU"/>
        </w:rPr>
        <w:lastRenderedPageBreak/>
        <w:t>№ 97-ФЗ «О государственной регистрации уставов муниципальных образований».</w:t>
      </w:r>
    </w:p>
    <w:p w:rsidR="007C43CE" w:rsidRPr="007C43CE" w:rsidRDefault="007C43CE" w:rsidP="007C43CE">
      <w:pPr>
        <w:numPr>
          <w:ilvl w:val="0"/>
          <w:numId w:val="8"/>
        </w:numPr>
        <w:spacing w:after="0" w:line="240" w:lineRule="auto"/>
        <w:jc w:val="both"/>
        <w:rPr>
          <w:rFonts w:ascii="Times New Roman" w:eastAsia="Times New Roman" w:hAnsi="Times New Roman" w:cs="Times New Roman"/>
          <w:sz w:val="28"/>
          <w:szCs w:val="28"/>
          <w:lang w:eastAsia="ru-RU"/>
        </w:rPr>
      </w:pPr>
      <w:r w:rsidRPr="007C43CE">
        <w:rPr>
          <w:rFonts w:ascii="Times New Roman" w:eastAsia="Times New Roman" w:hAnsi="Times New Roman" w:cs="Times New Roman"/>
          <w:bCs/>
          <w:snapToGrid w:val="0"/>
          <w:sz w:val="28"/>
          <w:szCs w:val="28"/>
          <w:lang w:eastAsia="ru-RU"/>
        </w:rPr>
        <w:t xml:space="preserve">Устав </w:t>
      </w:r>
      <w:r w:rsidRPr="007C43CE">
        <w:rPr>
          <w:rFonts w:ascii="Times New Roman" w:eastAsia="Times New Roman" w:hAnsi="Times New Roman" w:cs="Times New Roman"/>
          <w:bCs/>
          <w:color w:val="000000"/>
          <w:sz w:val="28"/>
          <w:szCs w:val="28"/>
          <w:lang w:eastAsia="ru-RU"/>
        </w:rPr>
        <w:t>муниципального района</w:t>
      </w:r>
      <w:r w:rsidRPr="007C43CE">
        <w:rPr>
          <w:rFonts w:ascii="Times New Roman" w:eastAsia="Times New Roman" w:hAnsi="Times New Roman" w:cs="Times New Roman"/>
          <w:bCs/>
          <w:snapToGrid w:val="0"/>
          <w:sz w:val="28"/>
          <w:szCs w:val="28"/>
          <w:lang w:eastAsia="ru-RU"/>
        </w:rPr>
        <w:t xml:space="preserve">, решение Собрания представителей </w:t>
      </w:r>
      <w:r w:rsidRPr="007C43CE">
        <w:rPr>
          <w:rFonts w:ascii="Times New Roman" w:eastAsia="Times New Roman" w:hAnsi="Times New Roman" w:cs="Times New Roman"/>
          <w:bCs/>
          <w:color w:val="000000"/>
          <w:sz w:val="28"/>
          <w:szCs w:val="28"/>
          <w:lang w:eastAsia="ru-RU"/>
        </w:rPr>
        <w:t>муниципального района</w:t>
      </w:r>
      <w:r w:rsidRPr="007C43CE">
        <w:rPr>
          <w:rFonts w:ascii="Times New Roman" w:eastAsia="Times New Roman" w:hAnsi="Times New Roman" w:cs="Times New Roman"/>
          <w:bCs/>
          <w:snapToGrid w:val="0"/>
          <w:sz w:val="28"/>
          <w:szCs w:val="28"/>
          <w:lang w:eastAsia="ru-RU"/>
        </w:rPr>
        <w:t xml:space="preserve"> о внесении изменений и дополнений в Устав </w:t>
      </w:r>
      <w:r w:rsidRPr="007C43CE">
        <w:rPr>
          <w:rFonts w:ascii="Times New Roman" w:eastAsia="Times New Roman" w:hAnsi="Times New Roman" w:cs="Times New Roman"/>
          <w:bCs/>
          <w:color w:val="000000"/>
          <w:sz w:val="28"/>
          <w:szCs w:val="28"/>
          <w:lang w:eastAsia="ru-RU"/>
        </w:rPr>
        <w:t>муниципального района</w:t>
      </w:r>
      <w:r w:rsidRPr="007C43CE">
        <w:rPr>
          <w:rFonts w:ascii="Times New Roman" w:eastAsia="Times New Roman" w:hAnsi="Times New Roman" w:cs="Times New Roman"/>
          <w:bCs/>
          <w:snapToGrid w:val="0"/>
          <w:sz w:val="28"/>
          <w:szCs w:val="28"/>
          <w:lang w:eastAsia="ru-RU"/>
        </w:rPr>
        <w:t xml:space="preserve">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7C43CE">
        <w:rPr>
          <w:rFonts w:ascii="Times New Roman" w:eastAsia="Times New Roman" w:hAnsi="Times New Roman" w:cs="Times New Roman"/>
          <w:sz w:val="28"/>
          <w:szCs w:val="28"/>
          <w:lang w:eastAsia="ru-RU"/>
        </w:rPr>
        <w:t xml:space="preserve">Глава </w:t>
      </w:r>
      <w:r w:rsidRPr="007C43CE">
        <w:rPr>
          <w:rFonts w:ascii="Times New Roman" w:eastAsia="Times New Roman" w:hAnsi="Times New Roman" w:cs="Times New Roman"/>
          <w:bCs/>
          <w:color w:val="000000"/>
          <w:sz w:val="28"/>
          <w:szCs w:val="28"/>
          <w:lang w:eastAsia="ru-RU"/>
        </w:rPr>
        <w:t>муниципального района</w:t>
      </w:r>
      <w:r w:rsidRPr="007C43CE">
        <w:rPr>
          <w:rFonts w:ascii="Times New Roman" w:eastAsia="Times New Roman" w:hAnsi="Times New Roman" w:cs="Times New Roman"/>
          <w:bCs/>
          <w:snapToGrid w:val="0"/>
          <w:sz w:val="28"/>
          <w:szCs w:val="28"/>
          <w:lang w:eastAsia="ru-RU"/>
        </w:rPr>
        <w:t xml:space="preserve"> обязан опубликовать (обнародовать) зарегистрированные Устав </w:t>
      </w:r>
      <w:r w:rsidRPr="007C43CE">
        <w:rPr>
          <w:rFonts w:ascii="Times New Roman" w:eastAsia="Times New Roman" w:hAnsi="Times New Roman" w:cs="Times New Roman"/>
          <w:bCs/>
          <w:color w:val="000000"/>
          <w:sz w:val="28"/>
          <w:szCs w:val="28"/>
          <w:lang w:eastAsia="ru-RU"/>
        </w:rPr>
        <w:t>муниципального района</w:t>
      </w:r>
      <w:r w:rsidRPr="007C43CE">
        <w:rPr>
          <w:rFonts w:ascii="Times New Roman" w:eastAsia="Times New Roman" w:hAnsi="Times New Roman" w:cs="Times New Roman"/>
          <w:bCs/>
          <w:snapToGrid w:val="0"/>
          <w:sz w:val="28"/>
          <w:szCs w:val="28"/>
          <w:lang w:eastAsia="ru-RU"/>
        </w:rPr>
        <w:t xml:space="preserve">, муниципальный правовой акт о внесении изменений и дополнений в Устав </w:t>
      </w:r>
      <w:r w:rsidRPr="007C43CE">
        <w:rPr>
          <w:rFonts w:ascii="Times New Roman" w:eastAsia="Times New Roman" w:hAnsi="Times New Roman" w:cs="Times New Roman"/>
          <w:bCs/>
          <w:color w:val="000000"/>
          <w:sz w:val="28"/>
          <w:szCs w:val="28"/>
          <w:lang w:eastAsia="ru-RU"/>
        </w:rPr>
        <w:t>муниципального района</w:t>
      </w:r>
      <w:r w:rsidRPr="007C43CE">
        <w:rPr>
          <w:rFonts w:ascii="Times New Roman" w:eastAsia="Times New Roman" w:hAnsi="Times New Roman" w:cs="Times New Roman"/>
          <w:bCs/>
          <w:snapToGrid w:val="0"/>
          <w:sz w:val="28"/>
          <w:szCs w:val="28"/>
          <w:lang w:eastAsia="ru-RU"/>
        </w:rPr>
        <w:t xml:space="preserve">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7C43CE" w:rsidRPr="007C43CE" w:rsidRDefault="007C43CE" w:rsidP="007C43CE">
      <w:pPr>
        <w:numPr>
          <w:ilvl w:val="0"/>
          <w:numId w:val="8"/>
        </w:numPr>
        <w:spacing w:after="0" w:line="240" w:lineRule="auto"/>
        <w:jc w:val="both"/>
        <w:rPr>
          <w:rFonts w:ascii="Times New Roman" w:eastAsia="Times New Roman" w:hAnsi="Times New Roman" w:cs="Times New Roman"/>
          <w:sz w:val="28"/>
          <w:szCs w:val="28"/>
          <w:lang w:eastAsia="ru-RU"/>
        </w:rPr>
      </w:pPr>
      <w:proofErr w:type="gramStart"/>
      <w:r w:rsidRPr="007C43CE">
        <w:rPr>
          <w:rFonts w:ascii="Times New Roman" w:eastAsia="Times New Roman" w:hAnsi="Times New Roman" w:cs="Times New Roman"/>
          <w:sz w:val="28"/>
          <w:szCs w:val="28"/>
          <w:lang w:eastAsia="ru-RU"/>
        </w:rPr>
        <w:t>Изменения и дополнения, внесенные в Устав муниципального района и изменяющие структуру органов местного самоуправления муниципального района, полномочия органов местного самоуправления муниципального района (за исключением полномочий, срока полномочий и порядка избрания выборных должностных лиц местного самоуправления муниципального района), вступают в силу после истечения срока полномочий Собрания представителей муниципального района, принявшего решение о внесении в Устав муниципального района указанных изменений и дополнений.</w:t>
      </w:r>
      <w:proofErr w:type="gramEnd"/>
    </w:p>
    <w:p w:rsidR="007C43CE" w:rsidRPr="007C43CE" w:rsidRDefault="007C43CE" w:rsidP="007C43CE">
      <w:pPr>
        <w:spacing w:after="0" w:line="240" w:lineRule="auto"/>
        <w:jc w:val="both"/>
        <w:rPr>
          <w:rFonts w:ascii="Times New Roman" w:eastAsia="Times New Roman" w:hAnsi="Times New Roman" w:cs="Times New Roman"/>
          <w:sz w:val="28"/>
          <w:szCs w:val="28"/>
          <w:lang w:eastAsia="ru-RU"/>
        </w:rPr>
      </w:pPr>
    </w:p>
    <w:p w:rsidR="007C43CE" w:rsidRPr="007C43CE" w:rsidRDefault="007C43CE" w:rsidP="007C43CE">
      <w:pPr>
        <w:keepNext/>
        <w:spacing w:after="0" w:line="240" w:lineRule="auto"/>
        <w:ind w:left="288"/>
        <w:jc w:val="both"/>
        <w:outlineLvl w:val="1"/>
        <w:rPr>
          <w:rFonts w:ascii="Times New Roman" w:eastAsia="Times New Roman" w:hAnsi="Times New Roman" w:cs="Times New Roman"/>
          <w:b/>
          <w:bCs/>
          <w:iCs/>
          <w:snapToGrid w:val="0"/>
          <w:sz w:val="28"/>
          <w:szCs w:val="28"/>
          <w:lang w:eastAsia="ru-RU"/>
        </w:rPr>
      </w:pPr>
      <w:r>
        <w:rPr>
          <w:rFonts w:ascii="Times New Roman" w:eastAsia="Times New Roman" w:hAnsi="Times New Roman" w:cs="Times New Roman"/>
          <w:b/>
          <w:bCs/>
          <w:iCs/>
          <w:snapToGrid w:val="0"/>
          <w:sz w:val="28"/>
          <w:szCs w:val="28"/>
          <w:lang w:eastAsia="ru-RU"/>
        </w:rPr>
        <w:t xml:space="preserve">Статья 57. </w:t>
      </w:r>
      <w:r w:rsidRPr="007C43CE">
        <w:rPr>
          <w:rFonts w:ascii="Times New Roman" w:eastAsia="Times New Roman" w:hAnsi="Times New Roman" w:cs="Times New Roman"/>
          <w:b/>
          <w:bCs/>
          <w:iCs/>
          <w:snapToGrid w:val="0"/>
          <w:sz w:val="28"/>
          <w:szCs w:val="28"/>
          <w:lang w:eastAsia="ru-RU"/>
        </w:rPr>
        <w:t xml:space="preserve">Решения, принятые на местном референдуме </w:t>
      </w:r>
    </w:p>
    <w:p w:rsidR="007C43CE" w:rsidRPr="007C43CE" w:rsidRDefault="007C43CE" w:rsidP="007C43CE">
      <w:pPr>
        <w:spacing w:after="0" w:line="240" w:lineRule="auto"/>
        <w:rPr>
          <w:rFonts w:ascii="Times New Roman" w:eastAsia="Times New Roman" w:hAnsi="Times New Roman" w:cs="Times New Roman"/>
          <w:sz w:val="24"/>
          <w:szCs w:val="24"/>
          <w:lang w:eastAsia="ru-RU"/>
        </w:rPr>
      </w:pPr>
    </w:p>
    <w:p w:rsidR="007C43CE" w:rsidRPr="007C43CE" w:rsidRDefault="007C43CE" w:rsidP="007C43CE">
      <w:pPr>
        <w:numPr>
          <w:ilvl w:val="0"/>
          <w:numId w:val="4"/>
        </w:numPr>
        <w:tabs>
          <w:tab w:val="num" w:pos="1080"/>
        </w:tabs>
        <w:spacing w:after="0" w:line="240" w:lineRule="auto"/>
        <w:jc w:val="both"/>
        <w:rPr>
          <w:rFonts w:ascii="Times New Roman" w:eastAsia="Times New Roman" w:hAnsi="Times New Roman" w:cs="Times New Roman"/>
          <w:bCs/>
          <w:snapToGrid w:val="0"/>
          <w:sz w:val="28"/>
          <w:szCs w:val="28"/>
          <w:lang w:eastAsia="ru-RU"/>
        </w:rPr>
      </w:pPr>
      <w:r w:rsidRPr="007C43CE">
        <w:rPr>
          <w:rFonts w:ascii="Times New Roman" w:eastAsia="Times New Roman" w:hAnsi="Times New Roman" w:cs="Times New Roman"/>
          <w:bCs/>
          <w:snapToGrid w:val="0"/>
          <w:sz w:val="28"/>
          <w:szCs w:val="28"/>
          <w:lang w:eastAsia="ru-RU"/>
        </w:rPr>
        <w:t>Решение, принятое на местном референдуме, подлежит обязательному исполнению на территории муниципального района и не нуждается в дополнительном утверждении какими-либо органами государственной власти, их должностными лицами или органами местного самоуправления муниципального района.</w:t>
      </w:r>
    </w:p>
    <w:p w:rsidR="007C43CE" w:rsidRPr="007C43CE" w:rsidRDefault="007C43CE" w:rsidP="007C43CE">
      <w:pPr>
        <w:numPr>
          <w:ilvl w:val="0"/>
          <w:numId w:val="4"/>
        </w:numPr>
        <w:tabs>
          <w:tab w:val="num" w:pos="1080"/>
        </w:tabs>
        <w:spacing w:after="0" w:line="240" w:lineRule="auto"/>
        <w:jc w:val="both"/>
        <w:rPr>
          <w:rFonts w:ascii="Times New Roman" w:eastAsia="Times New Roman" w:hAnsi="Times New Roman" w:cs="Times New Roman"/>
          <w:snapToGrid w:val="0"/>
          <w:sz w:val="28"/>
          <w:szCs w:val="28"/>
          <w:lang w:eastAsia="ru-RU"/>
        </w:rPr>
      </w:pPr>
      <w:proofErr w:type="gramStart"/>
      <w:r w:rsidRPr="007C43CE">
        <w:rPr>
          <w:rFonts w:ascii="Times New Roman" w:eastAsia="Times New Roman" w:hAnsi="Times New Roman" w:cs="Times New Roman"/>
          <w:snapToGrid w:val="0"/>
          <w:sz w:val="28"/>
          <w:szCs w:val="28"/>
          <w:lang w:eastAsia="ru-RU"/>
        </w:rPr>
        <w:t>Если для реализации решения, принятого на местном референдуме, дополнительно требуется принятие (издание) муниципального правового акта муниципального района, орган местного самоуправления муниципального района или должностное лицо местного самоуправления муниципального района, в компетенцию которых входит принятие (издание) указанного акта, обязаны в течение 15 (пятнадцати) дней со дня вступления в силу решения, принятого на местном референдуме, определить срок подготовки и (или) принятия соответствующего</w:t>
      </w:r>
      <w:proofErr w:type="gramEnd"/>
      <w:r w:rsidRPr="007C43CE">
        <w:rPr>
          <w:rFonts w:ascii="Times New Roman" w:eastAsia="Times New Roman" w:hAnsi="Times New Roman" w:cs="Times New Roman"/>
          <w:snapToGrid w:val="0"/>
          <w:sz w:val="28"/>
          <w:szCs w:val="28"/>
          <w:lang w:eastAsia="ru-RU"/>
        </w:rPr>
        <w:t xml:space="preserve"> муниципального правового акта. Указанный срок не может превышать 3 (трех) месяцев.</w:t>
      </w:r>
    </w:p>
    <w:p w:rsidR="007C43CE" w:rsidRPr="007C43CE" w:rsidRDefault="007C43CE" w:rsidP="007C43CE">
      <w:pPr>
        <w:spacing w:after="0" w:line="240" w:lineRule="auto"/>
        <w:jc w:val="both"/>
        <w:rPr>
          <w:rFonts w:ascii="Times New Roman" w:eastAsia="Times New Roman" w:hAnsi="Times New Roman" w:cs="Times New Roman"/>
          <w:snapToGrid w:val="0"/>
          <w:sz w:val="24"/>
          <w:szCs w:val="24"/>
          <w:lang w:eastAsia="ru-RU"/>
        </w:rPr>
      </w:pPr>
    </w:p>
    <w:p w:rsidR="007C43CE" w:rsidRPr="007C43CE" w:rsidRDefault="007C43CE" w:rsidP="007C43CE">
      <w:pPr>
        <w:keepNext/>
        <w:spacing w:after="0" w:line="240" w:lineRule="auto"/>
        <w:ind w:left="288"/>
        <w:jc w:val="both"/>
        <w:outlineLvl w:val="1"/>
        <w:rPr>
          <w:rFonts w:ascii="Times New Roman" w:eastAsia="Times New Roman" w:hAnsi="Times New Roman" w:cs="Times New Roman"/>
          <w:b/>
          <w:bCs/>
          <w:iCs/>
          <w:snapToGrid w:val="0"/>
          <w:sz w:val="28"/>
          <w:szCs w:val="28"/>
          <w:lang w:eastAsia="ru-RU"/>
        </w:rPr>
      </w:pPr>
      <w:bookmarkStart w:id="1" w:name="_Подготовка_муниципальных_правовых_а"/>
      <w:bookmarkEnd w:id="1"/>
      <w:r>
        <w:rPr>
          <w:rFonts w:ascii="Times New Roman" w:eastAsia="Times New Roman" w:hAnsi="Times New Roman" w:cs="Times New Roman"/>
          <w:b/>
          <w:bCs/>
          <w:iCs/>
          <w:snapToGrid w:val="0"/>
          <w:sz w:val="28"/>
          <w:szCs w:val="28"/>
          <w:lang w:eastAsia="ru-RU"/>
        </w:rPr>
        <w:t xml:space="preserve">Статья 58. </w:t>
      </w:r>
      <w:r w:rsidRPr="007C43CE">
        <w:rPr>
          <w:rFonts w:ascii="Times New Roman" w:eastAsia="Times New Roman" w:hAnsi="Times New Roman" w:cs="Times New Roman"/>
          <w:b/>
          <w:bCs/>
          <w:iCs/>
          <w:snapToGrid w:val="0"/>
          <w:sz w:val="28"/>
          <w:szCs w:val="28"/>
          <w:lang w:eastAsia="ru-RU"/>
        </w:rPr>
        <w:t xml:space="preserve">Подготовка муниципальных правовых актов муниципального района </w:t>
      </w:r>
    </w:p>
    <w:p w:rsidR="007C43CE" w:rsidRPr="007C43CE" w:rsidRDefault="007C43CE" w:rsidP="007C43CE">
      <w:pPr>
        <w:tabs>
          <w:tab w:val="left" w:pos="1080"/>
        </w:tabs>
        <w:spacing w:after="0" w:line="240" w:lineRule="auto"/>
        <w:rPr>
          <w:rFonts w:ascii="Times New Roman" w:eastAsia="Times New Roman" w:hAnsi="Times New Roman" w:cs="Times New Roman"/>
          <w:sz w:val="24"/>
          <w:szCs w:val="24"/>
          <w:lang w:eastAsia="ru-RU"/>
        </w:rPr>
      </w:pPr>
    </w:p>
    <w:p w:rsidR="007C43CE" w:rsidRPr="007C43CE" w:rsidRDefault="007C43CE" w:rsidP="007C43CE">
      <w:pPr>
        <w:numPr>
          <w:ilvl w:val="0"/>
          <w:numId w:val="9"/>
        </w:numPr>
        <w:tabs>
          <w:tab w:val="left" w:pos="1080"/>
        </w:tabs>
        <w:spacing w:after="0" w:line="240" w:lineRule="auto"/>
        <w:jc w:val="both"/>
        <w:rPr>
          <w:rFonts w:ascii="Times New Roman" w:eastAsia="Times New Roman" w:hAnsi="Times New Roman" w:cs="Times New Roman"/>
          <w:sz w:val="28"/>
          <w:szCs w:val="28"/>
          <w:lang w:eastAsia="ru-RU"/>
        </w:rPr>
      </w:pPr>
      <w:r w:rsidRPr="007C43CE">
        <w:rPr>
          <w:rFonts w:ascii="Times New Roman" w:eastAsia="Times New Roman" w:hAnsi="Times New Roman" w:cs="Times New Roman"/>
          <w:bCs/>
          <w:snapToGrid w:val="0"/>
          <w:sz w:val="28"/>
          <w:szCs w:val="28"/>
          <w:lang w:eastAsia="ru-RU"/>
        </w:rPr>
        <w:t xml:space="preserve">Порядок внесения проектов муниципальных правовых актов муниципального района, перечень и форма прилагаемых к ним документов </w:t>
      </w:r>
      <w:r w:rsidRPr="007C43CE">
        <w:rPr>
          <w:rFonts w:ascii="Times New Roman" w:eastAsia="Times New Roman" w:hAnsi="Times New Roman" w:cs="Times New Roman"/>
          <w:bCs/>
          <w:snapToGrid w:val="0"/>
          <w:sz w:val="28"/>
          <w:szCs w:val="28"/>
          <w:lang w:eastAsia="ru-RU"/>
        </w:rPr>
        <w:lastRenderedPageBreak/>
        <w:t>устанавливаются муниципальными нормативными правовыми актами органов местного самоуправления муниципального района, на рассмотрение которых вносятся указанные проекты.</w:t>
      </w:r>
    </w:p>
    <w:p w:rsidR="007C43CE" w:rsidRPr="007C43CE" w:rsidRDefault="007C43CE" w:rsidP="007C43CE">
      <w:pPr>
        <w:numPr>
          <w:ilvl w:val="0"/>
          <w:numId w:val="9"/>
        </w:numPr>
        <w:tabs>
          <w:tab w:val="left" w:pos="1080"/>
        </w:tabs>
        <w:spacing w:after="0" w:line="240" w:lineRule="auto"/>
        <w:jc w:val="both"/>
        <w:rPr>
          <w:rFonts w:ascii="Times New Roman" w:eastAsia="Times New Roman" w:hAnsi="Times New Roman" w:cs="Times New Roman"/>
          <w:bCs/>
          <w:snapToGrid w:val="0"/>
          <w:sz w:val="28"/>
          <w:szCs w:val="28"/>
          <w:lang w:eastAsia="ru-RU"/>
        </w:rPr>
      </w:pPr>
      <w:r w:rsidRPr="007C43CE">
        <w:rPr>
          <w:rFonts w:ascii="Times New Roman" w:eastAsia="Times New Roman" w:hAnsi="Times New Roman" w:cs="Times New Roman"/>
          <w:bCs/>
          <w:snapToGrid w:val="0"/>
          <w:sz w:val="28"/>
          <w:szCs w:val="28"/>
          <w:lang w:eastAsia="ru-RU"/>
        </w:rPr>
        <w:t>Проекты муниципальных правовых актов муниципального района могут вноситься на рассмотрение в органы местного самоуправления муниципального района:</w:t>
      </w:r>
    </w:p>
    <w:p w:rsidR="007C43CE" w:rsidRPr="007C43CE" w:rsidRDefault="007C43CE" w:rsidP="007C43CE">
      <w:pPr>
        <w:numPr>
          <w:ilvl w:val="0"/>
          <w:numId w:val="5"/>
        </w:numPr>
        <w:tabs>
          <w:tab w:val="left" w:pos="1080"/>
        </w:tabs>
        <w:spacing w:after="0" w:line="240" w:lineRule="auto"/>
        <w:jc w:val="both"/>
        <w:rPr>
          <w:rFonts w:ascii="Times New Roman" w:eastAsia="Times New Roman" w:hAnsi="Times New Roman" w:cs="Times New Roman"/>
          <w:bCs/>
          <w:iCs/>
          <w:snapToGrid w:val="0"/>
          <w:sz w:val="28"/>
          <w:szCs w:val="28"/>
          <w:lang w:eastAsia="ru-RU"/>
        </w:rPr>
      </w:pPr>
      <w:r w:rsidRPr="007C43CE">
        <w:rPr>
          <w:rFonts w:ascii="Times New Roman" w:eastAsia="Times New Roman" w:hAnsi="Times New Roman" w:cs="Times New Roman"/>
          <w:bCs/>
          <w:iCs/>
          <w:snapToGrid w:val="0"/>
          <w:sz w:val="28"/>
          <w:szCs w:val="28"/>
          <w:lang w:eastAsia="ru-RU"/>
        </w:rPr>
        <w:t>депутатами Собрания представителей муниципального района;</w:t>
      </w:r>
    </w:p>
    <w:p w:rsidR="007C43CE" w:rsidRPr="007C43CE" w:rsidRDefault="007C43CE" w:rsidP="007C43CE">
      <w:pPr>
        <w:numPr>
          <w:ilvl w:val="0"/>
          <w:numId w:val="5"/>
        </w:numPr>
        <w:tabs>
          <w:tab w:val="left" w:pos="1080"/>
        </w:tabs>
        <w:spacing w:after="0" w:line="240" w:lineRule="auto"/>
        <w:jc w:val="both"/>
        <w:rPr>
          <w:rFonts w:ascii="Times New Roman" w:eastAsia="Times New Roman" w:hAnsi="Times New Roman" w:cs="Times New Roman"/>
          <w:bCs/>
          <w:iCs/>
          <w:snapToGrid w:val="0"/>
          <w:sz w:val="28"/>
          <w:szCs w:val="28"/>
          <w:lang w:eastAsia="ru-RU"/>
        </w:rPr>
      </w:pPr>
      <w:r w:rsidRPr="007C43CE">
        <w:rPr>
          <w:rFonts w:ascii="Times New Roman" w:eastAsia="Times New Roman" w:hAnsi="Times New Roman" w:cs="Times New Roman"/>
          <w:bCs/>
          <w:iCs/>
          <w:snapToGrid w:val="0"/>
          <w:sz w:val="28"/>
          <w:szCs w:val="28"/>
          <w:lang w:eastAsia="ru-RU"/>
        </w:rPr>
        <w:t>председателем Собрания представителей муниципального района;</w:t>
      </w:r>
    </w:p>
    <w:p w:rsidR="007C43CE" w:rsidRPr="007C43CE" w:rsidRDefault="007C43CE" w:rsidP="007C43CE">
      <w:pPr>
        <w:numPr>
          <w:ilvl w:val="0"/>
          <w:numId w:val="5"/>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7C43CE">
        <w:rPr>
          <w:rFonts w:ascii="Times New Roman" w:eastAsia="Times New Roman" w:hAnsi="Times New Roman" w:cs="Times New Roman"/>
          <w:bCs/>
          <w:iCs/>
          <w:snapToGrid w:val="0"/>
          <w:sz w:val="28"/>
          <w:szCs w:val="28"/>
          <w:lang w:eastAsia="ru-RU"/>
        </w:rPr>
        <w:t>Главой муниципального района;</w:t>
      </w:r>
    </w:p>
    <w:p w:rsidR="007C43CE" w:rsidRPr="007C43CE" w:rsidRDefault="007C43CE" w:rsidP="007C43CE">
      <w:pPr>
        <w:numPr>
          <w:ilvl w:val="0"/>
          <w:numId w:val="5"/>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7C43CE">
        <w:rPr>
          <w:rFonts w:ascii="Times New Roman" w:eastAsia="Times New Roman" w:hAnsi="Times New Roman" w:cs="Times New Roman"/>
          <w:bCs/>
          <w:iCs/>
          <w:snapToGrid w:val="0"/>
          <w:sz w:val="28"/>
          <w:szCs w:val="28"/>
          <w:lang w:eastAsia="ru-RU"/>
        </w:rPr>
        <w:t xml:space="preserve">Контрольно-ревизионным управлением муниципального района; </w:t>
      </w:r>
    </w:p>
    <w:p w:rsidR="007C43CE" w:rsidRPr="007C43CE" w:rsidRDefault="007C43CE" w:rsidP="007C43CE">
      <w:pPr>
        <w:numPr>
          <w:ilvl w:val="0"/>
          <w:numId w:val="5"/>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7C43CE">
        <w:rPr>
          <w:rFonts w:ascii="Times New Roman" w:eastAsia="Times New Roman" w:hAnsi="Times New Roman" w:cs="Times New Roman"/>
          <w:bCs/>
          <w:iCs/>
          <w:snapToGrid w:val="0"/>
          <w:sz w:val="28"/>
          <w:szCs w:val="28"/>
          <w:lang w:eastAsia="ru-RU"/>
        </w:rPr>
        <w:t xml:space="preserve">главами поселений, входящих в состав муниципального района, </w:t>
      </w:r>
    </w:p>
    <w:p w:rsidR="007C43CE" w:rsidRPr="007C43CE" w:rsidRDefault="007C43CE" w:rsidP="007C43CE">
      <w:pPr>
        <w:numPr>
          <w:ilvl w:val="0"/>
          <w:numId w:val="5"/>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7C43CE">
        <w:rPr>
          <w:rFonts w:ascii="Times New Roman" w:eastAsia="Times New Roman" w:hAnsi="Times New Roman" w:cs="Times New Roman"/>
          <w:bCs/>
          <w:iCs/>
          <w:snapToGrid w:val="0"/>
          <w:sz w:val="28"/>
          <w:szCs w:val="28"/>
          <w:lang w:eastAsia="ru-RU"/>
        </w:rPr>
        <w:t>органами территориального общественного самоуправления поселений, входящих в состав муниципального района;</w:t>
      </w:r>
    </w:p>
    <w:p w:rsidR="007C43CE" w:rsidRPr="007C43CE" w:rsidRDefault="007C43CE" w:rsidP="007C43CE">
      <w:pPr>
        <w:numPr>
          <w:ilvl w:val="0"/>
          <w:numId w:val="5"/>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7C43CE">
        <w:rPr>
          <w:rFonts w:ascii="Times New Roman" w:eastAsia="Times New Roman" w:hAnsi="Times New Roman" w:cs="Times New Roman"/>
          <w:bCs/>
          <w:iCs/>
          <w:snapToGrid w:val="0"/>
          <w:sz w:val="28"/>
          <w:szCs w:val="28"/>
          <w:lang w:eastAsia="ru-RU"/>
        </w:rPr>
        <w:t>инициативными группами граждан в количестве не менее 10 человек;</w:t>
      </w:r>
    </w:p>
    <w:p w:rsidR="007C43CE" w:rsidRPr="007C43CE" w:rsidRDefault="007C43CE" w:rsidP="007C43CE">
      <w:pPr>
        <w:numPr>
          <w:ilvl w:val="0"/>
          <w:numId w:val="5"/>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7C43CE">
        <w:rPr>
          <w:rFonts w:ascii="Times New Roman" w:eastAsia="Times New Roman" w:hAnsi="Times New Roman" w:cs="Times New Roman"/>
          <w:bCs/>
          <w:iCs/>
          <w:snapToGrid w:val="0"/>
          <w:sz w:val="28"/>
          <w:szCs w:val="28"/>
          <w:lang w:eastAsia="ru-RU"/>
        </w:rPr>
        <w:t>общественными объединениями;</w:t>
      </w:r>
    </w:p>
    <w:p w:rsidR="007C43CE" w:rsidRPr="007C43CE" w:rsidRDefault="007C43CE" w:rsidP="007C43CE">
      <w:pPr>
        <w:numPr>
          <w:ilvl w:val="0"/>
          <w:numId w:val="5"/>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7C43CE">
        <w:rPr>
          <w:rFonts w:ascii="Times New Roman" w:eastAsia="Times New Roman" w:hAnsi="Times New Roman" w:cs="Times New Roman"/>
          <w:bCs/>
          <w:iCs/>
          <w:snapToGrid w:val="0"/>
          <w:sz w:val="28"/>
          <w:szCs w:val="28"/>
          <w:lang w:eastAsia="ru-RU"/>
        </w:rPr>
        <w:t>прокурором Сергиевского района Самарской области.</w:t>
      </w:r>
    </w:p>
    <w:p w:rsidR="007C43CE" w:rsidRPr="007C43CE" w:rsidRDefault="007C43CE" w:rsidP="007C43CE">
      <w:pPr>
        <w:spacing w:after="0" w:line="240" w:lineRule="auto"/>
        <w:jc w:val="both"/>
        <w:rPr>
          <w:rFonts w:ascii="Times New Roman" w:eastAsia="Times New Roman" w:hAnsi="Times New Roman" w:cs="Times New Roman"/>
          <w:bCs/>
          <w:snapToGrid w:val="0"/>
          <w:sz w:val="28"/>
          <w:szCs w:val="28"/>
          <w:lang w:eastAsia="ru-RU"/>
        </w:rPr>
      </w:pPr>
    </w:p>
    <w:p w:rsidR="007C43CE" w:rsidRPr="007C43CE" w:rsidRDefault="007C43CE" w:rsidP="007C43CE">
      <w:pPr>
        <w:keepNext/>
        <w:spacing w:after="0" w:line="240" w:lineRule="auto"/>
        <w:ind w:left="288"/>
        <w:jc w:val="both"/>
        <w:outlineLvl w:val="1"/>
        <w:rPr>
          <w:rFonts w:ascii="Times New Roman" w:eastAsia="Times New Roman" w:hAnsi="Times New Roman" w:cs="Times New Roman"/>
          <w:b/>
          <w:bCs/>
          <w:iCs/>
          <w:snapToGrid w:val="0"/>
          <w:sz w:val="28"/>
          <w:szCs w:val="28"/>
          <w:lang w:eastAsia="ru-RU"/>
        </w:rPr>
      </w:pPr>
      <w:bookmarkStart w:id="2" w:name="_Принятие_решений_Собранием_представ"/>
      <w:bookmarkStart w:id="3" w:name="_Принятие_решений_Собранием"/>
      <w:bookmarkEnd w:id="2"/>
      <w:bookmarkEnd w:id="3"/>
      <w:r>
        <w:rPr>
          <w:rFonts w:ascii="Times New Roman" w:eastAsia="Times New Roman" w:hAnsi="Times New Roman" w:cs="Times New Roman"/>
          <w:b/>
          <w:bCs/>
          <w:iCs/>
          <w:snapToGrid w:val="0"/>
          <w:sz w:val="28"/>
          <w:szCs w:val="28"/>
          <w:lang w:eastAsia="ru-RU"/>
        </w:rPr>
        <w:t xml:space="preserve">Статья 59. </w:t>
      </w:r>
      <w:r w:rsidRPr="007C43CE">
        <w:rPr>
          <w:rFonts w:ascii="Times New Roman" w:eastAsia="Times New Roman" w:hAnsi="Times New Roman" w:cs="Times New Roman"/>
          <w:b/>
          <w:bCs/>
          <w:iCs/>
          <w:snapToGrid w:val="0"/>
          <w:sz w:val="28"/>
          <w:szCs w:val="28"/>
          <w:lang w:eastAsia="ru-RU"/>
        </w:rPr>
        <w:t>Принятие решений Собранием представителей муниципального района</w:t>
      </w:r>
    </w:p>
    <w:p w:rsidR="007C43CE" w:rsidRPr="007C43CE" w:rsidRDefault="007C43CE" w:rsidP="007C43CE">
      <w:pPr>
        <w:spacing w:after="0" w:line="240" w:lineRule="auto"/>
        <w:jc w:val="both"/>
        <w:rPr>
          <w:rFonts w:ascii="Times New Roman" w:eastAsia="Times New Roman" w:hAnsi="Times New Roman" w:cs="Times New Roman"/>
          <w:bCs/>
          <w:snapToGrid w:val="0"/>
          <w:sz w:val="28"/>
          <w:szCs w:val="28"/>
          <w:lang w:eastAsia="ru-RU"/>
        </w:rPr>
      </w:pPr>
    </w:p>
    <w:p w:rsidR="007C43CE" w:rsidRPr="007C43CE" w:rsidRDefault="007C43CE" w:rsidP="007C43CE">
      <w:pPr>
        <w:numPr>
          <w:ilvl w:val="0"/>
          <w:numId w:val="6"/>
        </w:numPr>
        <w:tabs>
          <w:tab w:val="num" w:pos="1080"/>
        </w:tabs>
        <w:spacing w:after="0" w:line="240" w:lineRule="auto"/>
        <w:jc w:val="both"/>
        <w:rPr>
          <w:rFonts w:ascii="Times New Roman" w:eastAsia="Times New Roman" w:hAnsi="Times New Roman" w:cs="Times New Roman"/>
          <w:bCs/>
          <w:snapToGrid w:val="0"/>
          <w:sz w:val="28"/>
          <w:szCs w:val="28"/>
          <w:lang w:eastAsia="ru-RU"/>
        </w:rPr>
      </w:pPr>
      <w:r w:rsidRPr="007C43CE">
        <w:rPr>
          <w:rFonts w:ascii="Times New Roman" w:eastAsia="Times New Roman" w:hAnsi="Times New Roman" w:cs="Times New Roman"/>
          <w:bCs/>
          <w:snapToGrid w:val="0"/>
          <w:sz w:val="28"/>
          <w:szCs w:val="28"/>
          <w:lang w:eastAsia="ru-RU"/>
        </w:rPr>
        <w:t>Решения Собрания представителей муниципального района, предусматривающие установление, изменение и отмену местных налогов и сборов, осуществление расходов из средств бюджета муниципального района, могут быть внесены на рассмотрение в Собрание представителей муниципального района только по инициативе Главы муниципального района либо при наличии его заключения.</w:t>
      </w:r>
    </w:p>
    <w:p w:rsidR="007C43CE" w:rsidRPr="007C43CE" w:rsidRDefault="007C43CE" w:rsidP="007C43CE">
      <w:pPr>
        <w:numPr>
          <w:ilvl w:val="0"/>
          <w:numId w:val="6"/>
        </w:numPr>
        <w:tabs>
          <w:tab w:val="num" w:pos="1080"/>
        </w:tabs>
        <w:spacing w:after="0" w:line="240" w:lineRule="auto"/>
        <w:jc w:val="both"/>
        <w:rPr>
          <w:rFonts w:ascii="Times New Roman" w:eastAsia="Times New Roman" w:hAnsi="Times New Roman" w:cs="Times New Roman"/>
          <w:bCs/>
          <w:snapToGrid w:val="0"/>
          <w:sz w:val="28"/>
          <w:szCs w:val="28"/>
          <w:lang w:eastAsia="ru-RU"/>
        </w:rPr>
      </w:pPr>
      <w:r w:rsidRPr="007C43CE">
        <w:rPr>
          <w:rFonts w:ascii="Times New Roman" w:eastAsia="Times New Roman" w:hAnsi="Times New Roman" w:cs="Times New Roman"/>
          <w:bCs/>
          <w:snapToGrid w:val="0"/>
          <w:sz w:val="28"/>
          <w:szCs w:val="28"/>
          <w:lang w:eastAsia="ru-RU"/>
        </w:rPr>
        <w:t>Решения Собрания представителей муниципального района принимаются на заседаниях открытым или тайным голосованием в соответствии с Регламентом, утвержденным решением Собрания представителей муниципального района.</w:t>
      </w:r>
    </w:p>
    <w:p w:rsidR="007C43CE" w:rsidRPr="007C43CE" w:rsidRDefault="007C43CE" w:rsidP="007C43CE">
      <w:pPr>
        <w:numPr>
          <w:ilvl w:val="0"/>
          <w:numId w:val="6"/>
        </w:numPr>
        <w:tabs>
          <w:tab w:val="num" w:pos="1080"/>
        </w:tabs>
        <w:spacing w:after="0" w:line="240" w:lineRule="auto"/>
        <w:jc w:val="both"/>
        <w:rPr>
          <w:rFonts w:ascii="Times New Roman" w:eastAsia="Times New Roman" w:hAnsi="Times New Roman" w:cs="Times New Roman"/>
          <w:bCs/>
          <w:snapToGrid w:val="0"/>
          <w:sz w:val="28"/>
          <w:szCs w:val="28"/>
          <w:lang w:eastAsia="ru-RU"/>
        </w:rPr>
      </w:pPr>
      <w:r w:rsidRPr="007C43CE">
        <w:rPr>
          <w:rFonts w:ascii="Times New Roman" w:eastAsia="Times New Roman" w:hAnsi="Times New Roman" w:cs="Times New Roman"/>
          <w:bCs/>
          <w:snapToGrid w:val="0"/>
          <w:sz w:val="28"/>
          <w:szCs w:val="28"/>
          <w:lang w:eastAsia="ru-RU"/>
        </w:rPr>
        <w:t>Решения Собрания представителей муниципального района, устанавливающие правила, обязательные для исполнения на территории муниципального района, принимаются большинством голосов от установленной численности депутатов Собрания представителей муниципального района, если иное не установлено Федеральным законом от 06.10.2003 № 131-ФЗ «Об общих принципах организации местного самоуправления в Российской Федерации».</w:t>
      </w:r>
    </w:p>
    <w:p w:rsidR="007C43CE" w:rsidRPr="007C43CE" w:rsidRDefault="007C43CE" w:rsidP="007C43CE">
      <w:pPr>
        <w:numPr>
          <w:ilvl w:val="0"/>
          <w:numId w:val="6"/>
        </w:numPr>
        <w:tabs>
          <w:tab w:val="num" w:pos="1080"/>
        </w:tabs>
        <w:spacing w:after="0" w:line="240" w:lineRule="auto"/>
        <w:jc w:val="both"/>
        <w:rPr>
          <w:rFonts w:ascii="Times New Roman" w:eastAsia="Times New Roman" w:hAnsi="Times New Roman" w:cs="Times New Roman"/>
          <w:snapToGrid w:val="0"/>
          <w:sz w:val="28"/>
          <w:szCs w:val="28"/>
          <w:lang w:eastAsia="ru-RU"/>
        </w:rPr>
      </w:pPr>
      <w:r w:rsidRPr="007C43CE">
        <w:rPr>
          <w:rFonts w:ascii="Times New Roman" w:eastAsia="Times New Roman" w:hAnsi="Times New Roman" w:cs="Times New Roman"/>
          <w:snapToGrid w:val="0"/>
          <w:sz w:val="28"/>
          <w:szCs w:val="28"/>
          <w:lang w:eastAsia="ru-RU"/>
        </w:rPr>
        <w:t xml:space="preserve">Решения Собрания представителей муниципального района по вопросам </w:t>
      </w:r>
      <w:proofErr w:type="gramStart"/>
      <w:r w:rsidRPr="007C43CE">
        <w:rPr>
          <w:rFonts w:ascii="Times New Roman" w:eastAsia="Times New Roman" w:hAnsi="Times New Roman" w:cs="Times New Roman"/>
          <w:snapToGrid w:val="0"/>
          <w:sz w:val="28"/>
          <w:szCs w:val="28"/>
          <w:lang w:eastAsia="ru-RU"/>
        </w:rPr>
        <w:t>организации деятельности Собрания представителей муниципального района</w:t>
      </w:r>
      <w:proofErr w:type="gramEnd"/>
      <w:r w:rsidRPr="007C43CE">
        <w:rPr>
          <w:rFonts w:ascii="Times New Roman" w:eastAsia="Times New Roman" w:hAnsi="Times New Roman" w:cs="Times New Roman"/>
          <w:snapToGrid w:val="0"/>
          <w:sz w:val="28"/>
          <w:szCs w:val="28"/>
          <w:lang w:eastAsia="ru-RU"/>
        </w:rPr>
        <w:t xml:space="preserve"> принимаются большинством голосов от числа присутствующих депутатов Собрания представителей муниципального района, </w:t>
      </w:r>
      <w:r w:rsidRPr="007C43CE">
        <w:rPr>
          <w:rFonts w:ascii="Times New Roman" w:eastAsia="Times New Roman" w:hAnsi="Times New Roman" w:cs="Times New Roman"/>
          <w:bCs/>
          <w:snapToGrid w:val="0"/>
          <w:sz w:val="28"/>
          <w:szCs w:val="28"/>
          <w:lang w:eastAsia="ru-RU"/>
        </w:rPr>
        <w:t>если иное не установлено Федеральным законом от 06.10.2003 № 131-ФЗ «Об общих принципах организации местного самоуправления в Российской Федерации», настоящим Уставом</w:t>
      </w:r>
      <w:r w:rsidRPr="007C43CE">
        <w:rPr>
          <w:rFonts w:ascii="Times New Roman" w:eastAsia="Times New Roman" w:hAnsi="Times New Roman" w:cs="Times New Roman"/>
          <w:snapToGrid w:val="0"/>
          <w:sz w:val="28"/>
          <w:szCs w:val="28"/>
          <w:lang w:eastAsia="ru-RU"/>
        </w:rPr>
        <w:t>.</w:t>
      </w:r>
    </w:p>
    <w:p w:rsidR="007C43CE" w:rsidRPr="007C43CE" w:rsidRDefault="007C43CE" w:rsidP="007C43CE">
      <w:pPr>
        <w:spacing w:after="0" w:line="240" w:lineRule="auto"/>
        <w:jc w:val="both"/>
        <w:rPr>
          <w:rFonts w:ascii="Times New Roman" w:eastAsia="Times New Roman" w:hAnsi="Times New Roman" w:cs="Times New Roman"/>
          <w:snapToGrid w:val="0"/>
          <w:sz w:val="24"/>
          <w:szCs w:val="24"/>
          <w:lang w:eastAsia="ru-RU"/>
        </w:rPr>
      </w:pPr>
    </w:p>
    <w:p w:rsidR="007C43CE" w:rsidRPr="007C43CE" w:rsidRDefault="007C43CE" w:rsidP="007C43CE">
      <w:pPr>
        <w:keepNext/>
        <w:spacing w:after="0" w:line="240" w:lineRule="auto"/>
        <w:ind w:left="288"/>
        <w:jc w:val="both"/>
        <w:outlineLvl w:val="1"/>
        <w:rPr>
          <w:rFonts w:ascii="Times New Roman" w:eastAsia="Times New Roman" w:hAnsi="Times New Roman" w:cs="Times New Roman"/>
          <w:b/>
          <w:bCs/>
          <w:iCs/>
          <w:snapToGrid w:val="0"/>
          <w:sz w:val="28"/>
          <w:szCs w:val="28"/>
          <w:lang w:eastAsia="ru-RU"/>
        </w:rPr>
      </w:pPr>
      <w:bookmarkStart w:id="4" w:name="_Подписание_и_обнародование_Главой_м"/>
      <w:bookmarkEnd w:id="4"/>
      <w:r>
        <w:rPr>
          <w:rFonts w:ascii="Times New Roman" w:eastAsia="Times New Roman" w:hAnsi="Times New Roman" w:cs="Times New Roman"/>
          <w:b/>
          <w:bCs/>
          <w:iCs/>
          <w:snapToGrid w:val="0"/>
          <w:sz w:val="28"/>
          <w:szCs w:val="28"/>
          <w:lang w:eastAsia="ru-RU"/>
        </w:rPr>
        <w:t xml:space="preserve">Статья 60. </w:t>
      </w:r>
      <w:r w:rsidRPr="007C43CE">
        <w:rPr>
          <w:rFonts w:ascii="Times New Roman" w:eastAsia="Times New Roman" w:hAnsi="Times New Roman" w:cs="Times New Roman"/>
          <w:b/>
          <w:bCs/>
          <w:iCs/>
          <w:snapToGrid w:val="0"/>
          <w:sz w:val="28"/>
          <w:szCs w:val="28"/>
          <w:lang w:eastAsia="ru-RU"/>
        </w:rPr>
        <w:t xml:space="preserve">Подписание и обнародование Главой муниципального района решений Собрания представителей </w:t>
      </w:r>
      <w:r w:rsidRPr="007C43CE">
        <w:rPr>
          <w:rFonts w:ascii="Times New Roman" w:eastAsia="Times New Roman" w:hAnsi="Times New Roman" w:cs="Times New Roman"/>
          <w:b/>
          <w:iCs/>
          <w:color w:val="000000"/>
          <w:sz w:val="28"/>
          <w:szCs w:val="28"/>
          <w:lang w:eastAsia="ru-RU"/>
        </w:rPr>
        <w:t>муниципального района</w:t>
      </w:r>
      <w:r w:rsidRPr="007C43CE">
        <w:rPr>
          <w:rFonts w:ascii="Times New Roman" w:eastAsia="Times New Roman" w:hAnsi="Times New Roman" w:cs="Times New Roman"/>
          <w:b/>
          <w:bCs/>
          <w:iCs/>
          <w:snapToGrid w:val="0"/>
          <w:sz w:val="28"/>
          <w:szCs w:val="28"/>
          <w:lang w:eastAsia="ru-RU"/>
        </w:rPr>
        <w:t xml:space="preserve">, устанавливающих правила, обязательные для исполнения на территории </w:t>
      </w:r>
      <w:r w:rsidRPr="007C43CE">
        <w:rPr>
          <w:rFonts w:ascii="Times New Roman" w:eastAsia="Times New Roman" w:hAnsi="Times New Roman" w:cs="Times New Roman"/>
          <w:b/>
          <w:iCs/>
          <w:color w:val="000000"/>
          <w:sz w:val="28"/>
          <w:szCs w:val="28"/>
          <w:lang w:eastAsia="ru-RU"/>
        </w:rPr>
        <w:t>муниципального района</w:t>
      </w:r>
    </w:p>
    <w:p w:rsidR="007C43CE" w:rsidRPr="007C43CE" w:rsidRDefault="007C43CE" w:rsidP="007C43CE">
      <w:pPr>
        <w:spacing w:after="0" w:line="240" w:lineRule="auto"/>
        <w:rPr>
          <w:rFonts w:ascii="Times New Roman" w:eastAsia="Times New Roman" w:hAnsi="Times New Roman" w:cs="Times New Roman"/>
          <w:sz w:val="24"/>
          <w:szCs w:val="24"/>
          <w:lang w:eastAsia="ru-RU"/>
        </w:rPr>
      </w:pPr>
    </w:p>
    <w:p w:rsidR="007C43CE" w:rsidRPr="007C43CE" w:rsidRDefault="007C43CE" w:rsidP="007C43CE">
      <w:pPr>
        <w:tabs>
          <w:tab w:val="num" w:pos="0"/>
          <w:tab w:val="num" w:pos="1789"/>
        </w:tabs>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7C43CE">
        <w:rPr>
          <w:rFonts w:ascii="Times New Roman" w:eastAsia="Times New Roman" w:hAnsi="Times New Roman" w:cs="Times New Roman"/>
          <w:bCs/>
          <w:sz w:val="28"/>
          <w:szCs w:val="28"/>
          <w:lang w:eastAsia="ru-RU"/>
        </w:rPr>
        <w:t xml:space="preserve">1. Если иное не установлено Федеральным законом от 06.10.2003 № 131-ФЗ «Об общих принципах организации местного самоуправления в Российской Федерации», решения Собрания представителей </w:t>
      </w:r>
      <w:r w:rsidRPr="007C43CE">
        <w:rPr>
          <w:rFonts w:ascii="Times New Roman" w:eastAsia="Times New Roman" w:hAnsi="Times New Roman" w:cs="Times New Roman"/>
          <w:bCs/>
          <w:color w:val="000000"/>
          <w:sz w:val="28"/>
          <w:szCs w:val="28"/>
          <w:lang w:eastAsia="ru-RU"/>
        </w:rPr>
        <w:t>муниципального района</w:t>
      </w:r>
      <w:r w:rsidRPr="007C43CE">
        <w:rPr>
          <w:rFonts w:ascii="Times New Roman" w:eastAsia="Times New Roman" w:hAnsi="Times New Roman" w:cs="Times New Roman"/>
          <w:bCs/>
          <w:sz w:val="28"/>
          <w:szCs w:val="28"/>
          <w:lang w:eastAsia="ru-RU"/>
        </w:rPr>
        <w:t xml:space="preserve">, устанавливающие правила, обязательные для исполнения на территории </w:t>
      </w:r>
      <w:r w:rsidRPr="007C43CE">
        <w:rPr>
          <w:rFonts w:ascii="Times New Roman" w:eastAsia="Times New Roman" w:hAnsi="Times New Roman" w:cs="Times New Roman"/>
          <w:bCs/>
          <w:color w:val="000000"/>
          <w:sz w:val="28"/>
          <w:szCs w:val="28"/>
          <w:lang w:eastAsia="ru-RU"/>
        </w:rPr>
        <w:t>муниципального района</w:t>
      </w:r>
      <w:r w:rsidRPr="007C43CE">
        <w:rPr>
          <w:rFonts w:ascii="Times New Roman" w:eastAsia="Times New Roman" w:hAnsi="Times New Roman" w:cs="Times New Roman"/>
          <w:bCs/>
          <w:sz w:val="28"/>
          <w:szCs w:val="28"/>
          <w:lang w:eastAsia="ru-RU"/>
        </w:rPr>
        <w:t xml:space="preserve">, подлежат подписанию и обнародованию Главой </w:t>
      </w:r>
      <w:r w:rsidRPr="007C43CE">
        <w:rPr>
          <w:rFonts w:ascii="Times New Roman" w:eastAsia="Times New Roman" w:hAnsi="Times New Roman" w:cs="Times New Roman"/>
          <w:bCs/>
          <w:color w:val="000000"/>
          <w:sz w:val="28"/>
          <w:szCs w:val="28"/>
          <w:lang w:eastAsia="ru-RU"/>
        </w:rPr>
        <w:t>муниципального района</w:t>
      </w:r>
      <w:r w:rsidRPr="007C43CE">
        <w:rPr>
          <w:rFonts w:ascii="Times New Roman" w:eastAsia="Times New Roman" w:hAnsi="Times New Roman" w:cs="Times New Roman"/>
          <w:bCs/>
          <w:sz w:val="28"/>
          <w:szCs w:val="28"/>
          <w:lang w:eastAsia="ru-RU"/>
        </w:rPr>
        <w:t>.</w:t>
      </w:r>
    </w:p>
    <w:p w:rsidR="007C43CE" w:rsidRPr="007C43CE" w:rsidRDefault="007C43CE" w:rsidP="007C43CE">
      <w:pPr>
        <w:tabs>
          <w:tab w:val="num" w:pos="0"/>
          <w:tab w:val="num" w:pos="1789"/>
        </w:tabs>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7C43CE">
        <w:rPr>
          <w:rFonts w:ascii="Times New Roman" w:eastAsia="Times New Roman" w:hAnsi="Times New Roman" w:cs="Times New Roman"/>
          <w:bCs/>
          <w:sz w:val="28"/>
          <w:szCs w:val="28"/>
          <w:lang w:eastAsia="ru-RU"/>
        </w:rPr>
        <w:t xml:space="preserve">2. Принятое Собранием представителей </w:t>
      </w:r>
      <w:r w:rsidRPr="007C43CE">
        <w:rPr>
          <w:rFonts w:ascii="Times New Roman" w:eastAsia="Times New Roman" w:hAnsi="Times New Roman" w:cs="Times New Roman"/>
          <w:bCs/>
          <w:color w:val="000000"/>
          <w:sz w:val="28"/>
          <w:szCs w:val="28"/>
          <w:lang w:eastAsia="ru-RU"/>
        </w:rPr>
        <w:t>муниципального района</w:t>
      </w:r>
      <w:r w:rsidRPr="007C43CE">
        <w:rPr>
          <w:rFonts w:ascii="Times New Roman" w:eastAsia="Times New Roman" w:hAnsi="Times New Roman" w:cs="Times New Roman"/>
          <w:bCs/>
          <w:sz w:val="28"/>
          <w:szCs w:val="28"/>
          <w:lang w:eastAsia="ru-RU"/>
        </w:rPr>
        <w:t xml:space="preserve"> решение, устанавливающее правила, обязательные для исполнения на территории </w:t>
      </w:r>
      <w:r w:rsidRPr="007C43CE">
        <w:rPr>
          <w:rFonts w:ascii="Times New Roman" w:eastAsia="Times New Roman" w:hAnsi="Times New Roman" w:cs="Times New Roman"/>
          <w:bCs/>
          <w:color w:val="000000"/>
          <w:sz w:val="28"/>
          <w:szCs w:val="28"/>
          <w:lang w:eastAsia="ru-RU"/>
        </w:rPr>
        <w:t>муниципального района</w:t>
      </w:r>
      <w:r w:rsidRPr="007C43CE">
        <w:rPr>
          <w:rFonts w:ascii="Times New Roman" w:eastAsia="Times New Roman" w:hAnsi="Times New Roman" w:cs="Times New Roman"/>
          <w:bCs/>
          <w:sz w:val="28"/>
          <w:szCs w:val="28"/>
          <w:lang w:eastAsia="ru-RU"/>
        </w:rPr>
        <w:t xml:space="preserve">, направляется Главе </w:t>
      </w:r>
      <w:r w:rsidRPr="007C43CE">
        <w:rPr>
          <w:rFonts w:ascii="Times New Roman" w:eastAsia="Times New Roman" w:hAnsi="Times New Roman" w:cs="Times New Roman"/>
          <w:bCs/>
          <w:color w:val="000000"/>
          <w:sz w:val="28"/>
          <w:szCs w:val="28"/>
          <w:lang w:eastAsia="ru-RU"/>
        </w:rPr>
        <w:t>муниципального района</w:t>
      </w:r>
      <w:r w:rsidRPr="007C43CE">
        <w:rPr>
          <w:rFonts w:ascii="Times New Roman" w:eastAsia="Times New Roman" w:hAnsi="Times New Roman" w:cs="Times New Roman"/>
          <w:bCs/>
          <w:sz w:val="28"/>
          <w:szCs w:val="28"/>
          <w:lang w:eastAsia="ru-RU"/>
        </w:rPr>
        <w:t xml:space="preserve"> для подписания и обнародования в течение 10 (десяти) дней.</w:t>
      </w:r>
    </w:p>
    <w:p w:rsidR="007C43CE" w:rsidRPr="007C43CE" w:rsidRDefault="007C43CE" w:rsidP="007C43CE">
      <w:pPr>
        <w:tabs>
          <w:tab w:val="num" w:pos="0"/>
          <w:tab w:val="num" w:pos="1789"/>
        </w:tabs>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7C43CE">
        <w:rPr>
          <w:rFonts w:ascii="Times New Roman" w:eastAsia="Times New Roman" w:hAnsi="Times New Roman" w:cs="Times New Roman"/>
          <w:bCs/>
          <w:sz w:val="28"/>
          <w:szCs w:val="28"/>
          <w:lang w:eastAsia="ru-RU"/>
        </w:rPr>
        <w:t xml:space="preserve">3. Глава </w:t>
      </w:r>
      <w:r w:rsidRPr="007C43CE">
        <w:rPr>
          <w:rFonts w:ascii="Times New Roman" w:eastAsia="Times New Roman" w:hAnsi="Times New Roman" w:cs="Times New Roman"/>
          <w:bCs/>
          <w:color w:val="000000"/>
          <w:sz w:val="28"/>
          <w:szCs w:val="28"/>
          <w:lang w:eastAsia="ru-RU"/>
        </w:rPr>
        <w:t>муниципального района</w:t>
      </w:r>
      <w:r w:rsidRPr="007C43CE">
        <w:rPr>
          <w:rFonts w:ascii="Times New Roman" w:eastAsia="Times New Roman" w:hAnsi="Times New Roman" w:cs="Times New Roman"/>
          <w:bCs/>
          <w:sz w:val="28"/>
          <w:szCs w:val="28"/>
          <w:lang w:eastAsia="ru-RU"/>
        </w:rPr>
        <w:t xml:space="preserve"> в течение 10 (десяти) дней, если иной срок не установлен законодательством Российской Федерации, подписывает и обнародует такое решение либо отклоняет его. </w:t>
      </w:r>
    </w:p>
    <w:p w:rsidR="007C43CE" w:rsidRPr="007C43CE" w:rsidRDefault="007C43CE" w:rsidP="007C43CE">
      <w:pPr>
        <w:tabs>
          <w:tab w:val="num" w:pos="0"/>
          <w:tab w:val="num" w:pos="1789"/>
        </w:tabs>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7C43CE">
        <w:rPr>
          <w:rFonts w:ascii="Times New Roman" w:eastAsia="Times New Roman" w:hAnsi="Times New Roman" w:cs="Times New Roman"/>
          <w:bCs/>
          <w:sz w:val="28"/>
          <w:szCs w:val="28"/>
          <w:lang w:eastAsia="ru-RU"/>
        </w:rPr>
        <w:t xml:space="preserve">4. В случае отклонения решения Собрания представителей </w:t>
      </w:r>
      <w:r w:rsidRPr="007C43CE">
        <w:rPr>
          <w:rFonts w:ascii="Times New Roman" w:eastAsia="Times New Roman" w:hAnsi="Times New Roman" w:cs="Times New Roman"/>
          <w:bCs/>
          <w:color w:val="000000"/>
          <w:sz w:val="28"/>
          <w:szCs w:val="28"/>
          <w:lang w:eastAsia="ru-RU"/>
        </w:rPr>
        <w:t>муниципального района</w:t>
      </w:r>
      <w:r w:rsidRPr="007C43CE">
        <w:rPr>
          <w:rFonts w:ascii="Times New Roman" w:eastAsia="Times New Roman" w:hAnsi="Times New Roman" w:cs="Times New Roman"/>
          <w:bCs/>
          <w:sz w:val="28"/>
          <w:szCs w:val="28"/>
          <w:lang w:eastAsia="ru-RU"/>
        </w:rPr>
        <w:t xml:space="preserve">, оно возвращается в Собрание представителей </w:t>
      </w:r>
      <w:r w:rsidRPr="007C43CE">
        <w:rPr>
          <w:rFonts w:ascii="Times New Roman" w:eastAsia="Times New Roman" w:hAnsi="Times New Roman" w:cs="Times New Roman"/>
          <w:bCs/>
          <w:color w:val="000000"/>
          <w:sz w:val="28"/>
          <w:szCs w:val="28"/>
          <w:lang w:eastAsia="ru-RU"/>
        </w:rPr>
        <w:t>муниципального района</w:t>
      </w:r>
      <w:r w:rsidRPr="007C43CE">
        <w:rPr>
          <w:rFonts w:ascii="Times New Roman" w:eastAsia="Times New Roman" w:hAnsi="Times New Roman" w:cs="Times New Roman"/>
          <w:bCs/>
          <w:sz w:val="28"/>
          <w:szCs w:val="28"/>
          <w:lang w:eastAsia="ru-RU"/>
        </w:rPr>
        <w:t xml:space="preserve"> в течение указанного в пункте 3 настоящей статьи срока с мотивированным обоснованием его отклонения либо с предложениями о внесении в него изменений и дополнений. </w:t>
      </w:r>
    </w:p>
    <w:p w:rsidR="007C43CE" w:rsidRPr="007C43CE" w:rsidRDefault="007C43CE" w:rsidP="007C43CE">
      <w:pPr>
        <w:tabs>
          <w:tab w:val="num" w:pos="0"/>
          <w:tab w:val="num" w:pos="1789"/>
        </w:tabs>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7C43CE">
        <w:rPr>
          <w:rFonts w:ascii="Times New Roman" w:eastAsia="Times New Roman" w:hAnsi="Times New Roman" w:cs="Times New Roman"/>
          <w:bCs/>
          <w:sz w:val="28"/>
          <w:szCs w:val="28"/>
          <w:lang w:eastAsia="ru-RU"/>
        </w:rPr>
        <w:t xml:space="preserve">5. Если при повторном рассмотрении указанное решение Собрания представителей </w:t>
      </w:r>
      <w:r w:rsidRPr="007C43CE">
        <w:rPr>
          <w:rFonts w:ascii="Times New Roman" w:eastAsia="Times New Roman" w:hAnsi="Times New Roman" w:cs="Times New Roman"/>
          <w:bCs/>
          <w:color w:val="000000"/>
          <w:sz w:val="28"/>
          <w:szCs w:val="28"/>
          <w:lang w:eastAsia="ru-RU"/>
        </w:rPr>
        <w:t>муниципального района</w:t>
      </w:r>
      <w:r w:rsidRPr="007C43CE">
        <w:rPr>
          <w:rFonts w:ascii="Times New Roman" w:eastAsia="Times New Roman" w:hAnsi="Times New Roman" w:cs="Times New Roman"/>
          <w:bCs/>
          <w:sz w:val="28"/>
          <w:szCs w:val="28"/>
          <w:lang w:eastAsia="ru-RU"/>
        </w:rPr>
        <w:t xml:space="preserve"> будет одобрено в ранее принятой редакции двумя третями и более голосов от установленной численности депутатов Собрания представителей </w:t>
      </w:r>
      <w:r w:rsidRPr="007C43CE">
        <w:rPr>
          <w:rFonts w:ascii="Times New Roman" w:eastAsia="Times New Roman" w:hAnsi="Times New Roman" w:cs="Times New Roman"/>
          <w:bCs/>
          <w:color w:val="000000"/>
          <w:sz w:val="28"/>
          <w:szCs w:val="28"/>
          <w:lang w:eastAsia="ru-RU"/>
        </w:rPr>
        <w:t>муниципального района</w:t>
      </w:r>
      <w:r w:rsidRPr="007C43CE">
        <w:rPr>
          <w:rFonts w:ascii="Times New Roman" w:eastAsia="Times New Roman" w:hAnsi="Times New Roman" w:cs="Times New Roman"/>
          <w:bCs/>
          <w:sz w:val="28"/>
          <w:szCs w:val="28"/>
          <w:lang w:eastAsia="ru-RU"/>
        </w:rPr>
        <w:t xml:space="preserve">, оно подлежит подписанию Главой </w:t>
      </w:r>
      <w:r w:rsidRPr="007C43CE">
        <w:rPr>
          <w:rFonts w:ascii="Times New Roman" w:eastAsia="Times New Roman" w:hAnsi="Times New Roman" w:cs="Times New Roman"/>
          <w:bCs/>
          <w:color w:val="000000"/>
          <w:sz w:val="28"/>
          <w:szCs w:val="28"/>
          <w:lang w:eastAsia="ru-RU"/>
        </w:rPr>
        <w:t>муниципального района</w:t>
      </w:r>
      <w:r w:rsidRPr="007C43CE">
        <w:rPr>
          <w:rFonts w:ascii="Times New Roman" w:eastAsia="Times New Roman" w:hAnsi="Times New Roman" w:cs="Times New Roman"/>
          <w:bCs/>
          <w:sz w:val="28"/>
          <w:szCs w:val="28"/>
          <w:lang w:eastAsia="ru-RU"/>
        </w:rPr>
        <w:t xml:space="preserve"> в течение 7 (семи) дней и обнародованию.</w:t>
      </w:r>
    </w:p>
    <w:p w:rsidR="007C43CE" w:rsidRPr="007C43CE" w:rsidRDefault="007C43CE" w:rsidP="007C43CE">
      <w:pPr>
        <w:tabs>
          <w:tab w:val="num" w:pos="0"/>
          <w:tab w:val="num" w:pos="1789"/>
        </w:tabs>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7C43CE">
        <w:rPr>
          <w:rFonts w:ascii="Times New Roman" w:eastAsia="Times New Roman" w:hAnsi="Times New Roman" w:cs="Times New Roman"/>
          <w:bCs/>
          <w:sz w:val="28"/>
          <w:szCs w:val="28"/>
          <w:lang w:eastAsia="ru-RU"/>
        </w:rPr>
        <w:t>6. Обнародование осуществляется в порядке, предусмотренном статьей 61 настоящего Устава.</w:t>
      </w:r>
    </w:p>
    <w:p w:rsidR="007C43CE" w:rsidRPr="007C43CE" w:rsidRDefault="007C43CE" w:rsidP="007C43CE">
      <w:pPr>
        <w:tabs>
          <w:tab w:val="num" w:pos="0"/>
          <w:tab w:val="num" w:pos="1789"/>
        </w:tabs>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p>
    <w:p w:rsidR="007C43CE" w:rsidRPr="007C43CE" w:rsidRDefault="007C43CE" w:rsidP="007C43CE">
      <w:pPr>
        <w:keepNext/>
        <w:spacing w:after="0" w:line="240" w:lineRule="auto"/>
        <w:ind w:left="288"/>
        <w:jc w:val="both"/>
        <w:outlineLvl w:val="1"/>
        <w:rPr>
          <w:rFonts w:ascii="Times New Roman" w:eastAsia="Times New Roman" w:hAnsi="Times New Roman" w:cs="Times New Roman"/>
          <w:b/>
          <w:bCs/>
          <w:iCs/>
          <w:snapToGrid w:val="0"/>
          <w:sz w:val="28"/>
          <w:szCs w:val="28"/>
          <w:lang w:eastAsia="ru-RU"/>
        </w:rPr>
      </w:pPr>
      <w:bookmarkStart w:id="5" w:name="_Обнародование_муниципальных_правовы_1"/>
      <w:bookmarkEnd w:id="5"/>
      <w:r>
        <w:rPr>
          <w:rFonts w:ascii="Times New Roman" w:eastAsia="Times New Roman" w:hAnsi="Times New Roman" w:cs="Times New Roman"/>
          <w:b/>
          <w:bCs/>
          <w:iCs/>
          <w:snapToGrid w:val="0"/>
          <w:sz w:val="28"/>
          <w:szCs w:val="28"/>
          <w:lang w:eastAsia="ru-RU"/>
        </w:rPr>
        <w:t xml:space="preserve">Статья 61. </w:t>
      </w:r>
      <w:r w:rsidRPr="007C43CE">
        <w:rPr>
          <w:rFonts w:ascii="Times New Roman" w:eastAsia="Times New Roman" w:hAnsi="Times New Roman" w:cs="Times New Roman"/>
          <w:b/>
          <w:bCs/>
          <w:iCs/>
          <w:snapToGrid w:val="0"/>
          <w:sz w:val="28"/>
          <w:szCs w:val="28"/>
          <w:lang w:eastAsia="ru-RU"/>
        </w:rPr>
        <w:t xml:space="preserve">Обнародование муниципальных правовых актов муниципального района </w:t>
      </w:r>
    </w:p>
    <w:p w:rsidR="007C43CE" w:rsidRPr="007C43CE" w:rsidRDefault="007C43CE" w:rsidP="007C43CE">
      <w:pPr>
        <w:spacing w:after="0" w:line="240" w:lineRule="auto"/>
        <w:rPr>
          <w:rFonts w:ascii="Times New Roman" w:eastAsia="Times New Roman" w:hAnsi="Times New Roman" w:cs="Times New Roman"/>
          <w:sz w:val="24"/>
          <w:szCs w:val="24"/>
          <w:lang w:eastAsia="ru-RU"/>
        </w:rPr>
      </w:pPr>
    </w:p>
    <w:p w:rsidR="007C43CE" w:rsidRPr="007C43CE" w:rsidRDefault="007C43CE" w:rsidP="007C43CE">
      <w:pPr>
        <w:numPr>
          <w:ilvl w:val="0"/>
          <w:numId w:val="10"/>
        </w:numPr>
        <w:spacing w:after="0" w:line="240" w:lineRule="auto"/>
        <w:jc w:val="both"/>
        <w:rPr>
          <w:rFonts w:ascii="Times New Roman" w:eastAsia="Times New Roman" w:hAnsi="Times New Roman" w:cs="Times New Roman"/>
          <w:bCs/>
          <w:snapToGrid w:val="0"/>
          <w:sz w:val="28"/>
          <w:szCs w:val="28"/>
          <w:lang w:eastAsia="ru-RU"/>
        </w:rPr>
      </w:pPr>
      <w:r w:rsidRPr="007C43CE">
        <w:rPr>
          <w:rFonts w:ascii="Times New Roman" w:eastAsia="Times New Roman" w:hAnsi="Times New Roman" w:cs="Times New Roman"/>
          <w:bCs/>
          <w:snapToGrid w:val="0"/>
          <w:sz w:val="28"/>
          <w:szCs w:val="28"/>
          <w:lang w:eastAsia="ru-RU"/>
        </w:rPr>
        <w:t xml:space="preserve">Официальному опубликованию (обнародованию) подлежат все муниципальные правовые акты муниципального района, официальное опубликование (обнародование) </w:t>
      </w:r>
      <w:proofErr w:type="gramStart"/>
      <w:r w:rsidRPr="007C43CE">
        <w:rPr>
          <w:rFonts w:ascii="Times New Roman" w:eastAsia="Times New Roman" w:hAnsi="Times New Roman" w:cs="Times New Roman"/>
          <w:bCs/>
          <w:snapToGrid w:val="0"/>
          <w:sz w:val="28"/>
          <w:szCs w:val="28"/>
          <w:lang w:eastAsia="ru-RU"/>
        </w:rPr>
        <w:t>которых</w:t>
      </w:r>
      <w:proofErr w:type="gramEnd"/>
      <w:r w:rsidRPr="007C43CE">
        <w:rPr>
          <w:rFonts w:ascii="Times New Roman" w:eastAsia="Times New Roman" w:hAnsi="Times New Roman" w:cs="Times New Roman"/>
          <w:bCs/>
          <w:snapToGrid w:val="0"/>
          <w:sz w:val="28"/>
          <w:szCs w:val="28"/>
          <w:lang w:eastAsia="ru-RU"/>
        </w:rPr>
        <w:t xml:space="preserve"> требуется в соответствии с действующим законодательством, настоящим Уставом, а также иные муниципальные правовые акты, затрагивающие права, свободы и обязанности человека и гражданина.</w:t>
      </w:r>
    </w:p>
    <w:p w:rsidR="007C43CE" w:rsidRPr="007C43CE" w:rsidRDefault="007C43CE" w:rsidP="007C43CE">
      <w:pPr>
        <w:numPr>
          <w:ilvl w:val="0"/>
          <w:numId w:val="10"/>
        </w:numPr>
        <w:spacing w:after="0" w:line="240" w:lineRule="auto"/>
        <w:jc w:val="both"/>
        <w:rPr>
          <w:rFonts w:ascii="Times New Roman" w:eastAsia="Times New Roman" w:hAnsi="Times New Roman" w:cs="Times New Roman"/>
          <w:bCs/>
          <w:snapToGrid w:val="0"/>
          <w:sz w:val="28"/>
          <w:szCs w:val="28"/>
          <w:lang w:eastAsia="ru-RU"/>
        </w:rPr>
      </w:pPr>
      <w:r w:rsidRPr="007C43CE">
        <w:rPr>
          <w:rFonts w:ascii="Times New Roman" w:eastAsia="Times New Roman" w:hAnsi="Times New Roman" w:cs="Times New Roman"/>
          <w:bCs/>
          <w:snapToGrid w:val="0"/>
          <w:sz w:val="28"/>
          <w:szCs w:val="28"/>
          <w:lang w:eastAsia="ru-RU"/>
        </w:rPr>
        <w:t xml:space="preserve">Под официальным опубликованием (обнародованием) муниципального правового акта понимается публикация его полного текста с пометкой «Официальное опубликование» в газете «Сергиевский вестник», </w:t>
      </w:r>
      <w:r w:rsidRPr="007C43CE">
        <w:rPr>
          <w:rFonts w:ascii="Times New Roman" w:eastAsia="Times New Roman" w:hAnsi="Times New Roman" w:cs="Times New Roman"/>
          <w:bCs/>
          <w:snapToGrid w:val="0"/>
          <w:sz w:val="28"/>
          <w:szCs w:val="28"/>
          <w:lang w:eastAsia="ru-RU"/>
        </w:rPr>
        <w:lastRenderedPageBreak/>
        <w:t>являющейся</w:t>
      </w:r>
      <w:r w:rsidRPr="007C43CE">
        <w:rPr>
          <w:rFonts w:ascii="Times New Roman" w:eastAsia="Times New Roman" w:hAnsi="Times New Roman" w:cs="Times New Roman"/>
          <w:sz w:val="28"/>
          <w:szCs w:val="28"/>
          <w:lang w:eastAsia="ru-RU"/>
        </w:rPr>
        <w:t xml:space="preserve"> источником официального опубликования муниципальных правовых актов муниципального района.</w:t>
      </w:r>
    </w:p>
    <w:p w:rsidR="007C43CE" w:rsidRPr="007C43CE" w:rsidRDefault="007C43CE" w:rsidP="007C43CE">
      <w:pPr>
        <w:numPr>
          <w:ilvl w:val="0"/>
          <w:numId w:val="10"/>
        </w:numPr>
        <w:spacing w:after="0" w:line="240" w:lineRule="auto"/>
        <w:jc w:val="both"/>
        <w:rPr>
          <w:rFonts w:ascii="Times New Roman" w:eastAsia="Times New Roman" w:hAnsi="Times New Roman" w:cs="Times New Roman"/>
          <w:bCs/>
          <w:snapToGrid w:val="0"/>
          <w:sz w:val="28"/>
          <w:szCs w:val="28"/>
          <w:lang w:eastAsia="ru-RU"/>
        </w:rPr>
      </w:pPr>
      <w:r w:rsidRPr="007C43CE">
        <w:rPr>
          <w:rFonts w:ascii="Times New Roman" w:eastAsia="Times New Roman" w:hAnsi="Times New Roman" w:cs="Times New Roman"/>
          <w:bCs/>
          <w:snapToGrid w:val="0"/>
          <w:sz w:val="28"/>
          <w:szCs w:val="28"/>
          <w:lang w:eastAsia="ru-RU"/>
        </w:rPr>
        <w:t>Муниципальные правовые акты, не затрагивающие права, свободы и обязанности человека и гражданина, подлежат официальному опубликованию (обнародованию) только в случае, если это предусмотрено в самом муниципальном правовом акте.</w:t>
      </w:r>
    </w:p>
    <w:p w:rsidR="007C43CE" w:rsidRPr="007C43CE" w:rsidRDefault="007C43CE" w:rsidP="007C43CE">
      <w:pPr>
        <w:numPr>
          <w:ilvl w:val="0"/>
          <w:numId w:val="10"/>
        </w:numPr>
        <w:spacing w:after="0" w:line="240" w:lineRule="auto"/>
        <w:jc w:val="both"/>
        <w:rPr>
          <w:rFonts w:ascii="Times New Roman" w:eastAsia="Times New Roman" w:hAnsi="Times New Roman" w:cs="Times New Roman"/>
          <w:bCs/>
          <w:snapToGrid w:val="0"/>
          <w:sz w:val="28"/>
          <w:szCs w:val="28"/>
          <w:lang w:eastAsia="ru-RU"/>
        </w:rPr>
      </w:pPr>
      <w:r w:rsidRPr="007C43CE">
        <w:rPr>
          <w:rFonts w:ascii="Times New Roman" w:eastAsia="Times New Roman" w:hAnsi="Times New Roman" w:cs="Times New Roman"/>
          <w:snapToGrid w:val="0"/>
          <w:sz w:val="28"/>
          <w:szCs w:val="28"/>
          <w:lang w:eastAsia="ru-RU"/>
        </w:rPr>
        <w:t>Решения, принятые на местном референдуме муниципального района, направляются для официального опубликования (обнародования) избирательной комиссией, проводившей местный референдум.</w:t>
      </w:r>
    </w:p>
    <w:p w:rsidR="007C43CE" w:rsidRPr="007C43CE" w:rsidRDefault="007C43CE" w:rsidP="007C43CE">
      <w:pPr>
        <w:numPr>
          <w:ilvl w:val="0"/>
          <w:numId w:val="10"/>
        </w:numPr>
        <w:spacing w:after="0" w:line="240" w:lineRule="auto"/>
        <w:jc w:val="both"/>
        <w:rPr>
          <w:rFonts w:ascii="Times New Roman" w:eastAsia="Times New Roman" w:hAnsi="Times New Roman" w:cs="Times New Roman"/>
          <w:bCs/>
          <w:snapToGrid w:val="0"/>
          <w:sz w:val="28"/>
          <w:szCs w:val="28"/>
          <w:lang w:eastAsia="ru-RU"/>
        </w:rPr>
      </w:pPr>
      <w:r w:rsidRPr="007C43CE">
        <w:rPr>
          <w:rFonts w:ascii="Times New Roman" w:eastAsia="Times New Roman" w:hAnsi="Times New Roman" w:cs="Times New Roman"/>
          <w:snapToGrid w:val="0"/>
          <w:sz w:val="28"/>
          <w:szCs w:val="28"/>
          <w:lang w:eastAsia="ru-RU"/>
        </w:rPr>
        <w:t xml:space="preserve">Нормативные решения Собрания представителей </w:t>
      </w:r>
      <w:r w:rsidRPr="007C43CE">
        <w:rPr>
          <w:rFonts w:ascii="Times New Roman" w:eastAsia="Times New Roman" w:hAnsi="Times New Roman" w:cs="Times New Roman"/>
          <w:bCs/>
          <w:color w:val="000000"/>
          <w:sz w:val="28"/>
          <w:szCs w:val="28"/>
          <w:lang w:eastAsia="ru-RU"/>
        </w:rPr>
        <w:t>муниципального района</w:t>
      </w:r>
      <w:r w:rsidRPr="007C43CE">
        <w:rPr>
          <w:rFonts w:ascii="Times New Roman" w:eastAsia="Times New Roman" w:hAnsi="Times New Roman" w:cs="Times New Roman"/>
          <w:snapToGrid w:val="0"/>
          <w:sz w:val="28"/>
          <w:szCs w:val="28"/>
          <w:lang w:eastAsia="ru-RU"/>
        </w:rPr>
        <w:t xml:space="preserve">, подлежащие официальному опубликованию (обнародованию), направляются для официального опубликования (обнародования) </w:t>
      </w:r>
      <w:r w:rsidRPr="007C43CE">
        <w:rPr>
          <w:rFonts w:ascii="Times New Roman" w:eastAsia="Times New Roman" w:hAnsi="Times New Roman" w:cs="Times New Roman"/>
          <w:sz w:val="28"/>
          <w:szCs w:val="28"/>
          <w:lang w:eastAsia="ru-RU"/>
        </w:rPr>
        <w:t xml:space="preserve">Главой </w:t>
      </w:r>
      <w:r w:rsidRPr="007C43CE">
        <w:rPr>
          <w:rFonts w:ascii="Times New Roman" w:eastAsia="Times New Roman" w:hAnsi="Times New Roman" w:cs="Times New Roman"/>
          <w:bCs/>
          <w:color w:val="000000"/>
          <w:sz w:val="28"/>
          <w:szCs w:val="28"/>
          <w:lang w:eastAsia="ru-RU"/>
        </w:rPr>
        <w:t>муниципального района</w:t>
      </w:r>
      <w:r w:rsidRPr="007C43CE">
        <w:rPr>
          <w:rFonts w:ascii="Times New Roman" w:eastAsia="Times New Roman" w:hAnsi="Times New Roman" w:cs="Times New Roman"/>
          <w:snapToGrid w:val="0"/>
          <w:sz w:val="28"/>
          <w:szCs w:val="28"/>
          <w:lang w:eastAsia="ru-RU"/>
        </w:rPr>
        <w:t>.</w:t>
      </w:r>
    </w:p>
    <w:p w:rsidR="007C43CE" w:rsidRPr="007C43CE" w:rsidRDefault="007C43CE" w:rsidP="007C43CE">
      <w:pPr>
        <w:numPr>
          <w:ilvl w:val="0"/>
          <w:numId w:val="10"/>
        </w:numPr>
        <w:spacing w:after="0" w:line="240" w:lineRule="auto"/>
        <w:jc w:val="both"/>
        <w:rPr>
          <w:rFonts w:ascii="Times New Roman" w:eastAsia="Times New Roman" w:hAnsi="Times New Roman" w:cs="Times New Roman"/>
          <w:bCs/>
          <w:snapToGrid w:val="0"/>
          <w:sz w:val="28"/>
          <w:szCs w:val="28"/>
          <w:lang w:eastAsia="ru-RU"/>
        </w:rPr>
      </w:pPr>
      <w:r w:rsidRPr="007C43CE">
        <w:rPr>
          <w:rFonts w:ascii="Times New Roman" w:eastAsia="Times New Roman" w:hAnsi="Times New Roman" w:cs="Times New Roman"/>
          <w:bCs/>
          <w:snapToGrid w:val="0"/>
          <w:sz w:val="28"/>
          <w:szCs w:val="28"/>
          <w:lang w:eastAsia="ru-RU"/>
        </w:rPr>
        <w:t>Ненормативные решения Собрания представителей муниципального района, подлежащие официальному опубликованию (обнародованию), направляются для официального опубликования (обнародования) председателем Собрания представителей муниципального района.</w:t>
      </w:r>
    </w:p>
    <w:p w:rsidR="007C43CE" w:rsidRPr="007C43CE" w:rsidRDefault="007C43CE" w:rsidP="007C43CE">
      <w:pPr>
        <w:numPr>
          <w:ilvl w:val="0"/>
          <w:numId w:val="10"/>
        </w:numPr>
        <w:spacing w:after="0" w:line="240" w:lineRule="auto"/>
        <w:jc w:val="both"/>
        <w:rPr>
          <w:rFonts w:ascii="Times New Roman" w:eastAsia="Times New Roman" w:hAnsi="Times New Roman" w:cs="Times New Roman"/>
          <w:bCs/>
          <w:snapToGrid w:val="0"/>
          <w:sz w:val="28"/>
          <w:szCs w:val="28"/>
          <w:lang w:eastAsia="ru-RU"/>
        </w:rPr>
      </w:pPr>
      <w:r w:rsidRPr="007C43CE">
        <w:rPr>
          <w:rFonts w:ascii="Times New Roman" w:eastAsia="Times New Roman" w:hAnsi="Times New Roman" w:cs="Times New Roman"/>
          <w:bCs/>
          <w:snapToGrid w:val="0"/>
          <w:sz w:val="28"/>
          <w:szCs w:val="28"/>
          <w:lang w:eastAsia="ru-RU"/>
        </w:rPr>
        <w:t xml:space="preserve">Постановления </w:t>
      </w:r>
      <w:r w:rsidRPr="007C43CE">
        <w:rPr>
          <w:rFonts w:ascii="Times New Roman" w:eastAsia="Times New Roman" w:hAnsi="Times New Roman" w:cs="Times New Roman"/>
          <w:sz w:val="28"/>
          <w:szCs w:val="28"/>
          <w:lang w:eastAsia="ru-RU"/>
        </w:rPr>
        <w:t xml:space="preserve">Главы </w:t>
      </w:r>
      <w:r w:rsidRPr="007C43CE">
        <w:rPr>
          <w:rFonts w:ascii="Times New Roman" w:eastAsia="Times New Roman" w:hAnsi="Times New Roman" w:cs="Times New Roman"/>
          <w:bCs/>
          <w:color w:val="000000"/>
          <w:sz w:val="28"/>
          <w:szCs w:val="28"/>
          <w:lang w:eastAsia="ru-RU"/>
        </w:rPr>
        <w:t>муниципального района</w:t>
      </w:r>
      <w:r w:rsidRPr="007C43CE">
        <w:rPr>
          <w:rFonts w:ascii="Times New Roman" w:eastAsia="Times New Roman" w:hAnsi="Times New Roman" w:cs="Times New Roman"/>
          <w:bCs/>
          <w:snapToGrid w:val="0"/>
          <w:sz w:val="28"/>
          <w:szCs w:val="28"/>
          <w:lang w:eastAsia="ru-RU"/>
        </w:rPr>
        <w:t xml:space="preserve">, </w:t>
      </w:r>
      <w:r w:rsidRPr="007C43CE">
        <w:rPr>
          <w:rFonts w:ascii="Times New Roman" w:eastAsia="Times New Roman" w:hAnsi="Times New Roman" w:cs="Times New Roman"/>
          <w:snapToGrid w:val="0"/>
          <w:sz w:val="28"/>
          <w:szCs w:val="28"/>
          <w:lang w:eastAsia="ru-RU"/>
        </w:rPr>
        <w:t xml:space="preserve">подлежащие официальному опубликованию (обнародованию), </w:t>
      </w:r>
      <w:r w:rsidRPr="007C43CE">
        <w:rPr>
          <w:rFonts w:ascii="Times New Roman" w:eastAsia="Times New Roman" w:hAnsi="Times New Roman" w:cs="Times New Roman"/>
          <w:bCs/>
          <w:snapToGrid w:val="0"/>
          <w:sz w:val="28"/>
          <w:szCs w:val="28"/>
          <w:lang w:eastAsia="ru-RU"/>
        </w:rPr>
        <w:t>направляются для официального опубликования</w:t>
      </w:r>
      <w:r w:rsidRPr="007C43CE">
        <w:rPr>
          <w:rFonts w:ascii="Times New Roman" w:eastAsia="Times New Roman" w:hAnsi="Times New Roman" w:cs="Times New Roman"/>
          <w:sz w:val="28"/>
          <w:szCs w:val="28"/>
          <w:lang w:eastAsia="ru-RU"/>
        </w:rPr>
        <w:t xml:space="preserve"> Главой </w:t>
      </w:r>
      <w:r w:rsidRPr="007C43CE">
        <w:rPr>
          <w:rFonts w:ascii="Times New Roman" w:eastAsia="Times New Roman" w:hAnsi="Times New Roman" w:cs="Times New Roman"/>
          <w:bCs/>
          <w:color w:val="000000"/>
          <w:sz w:val="28"/>
          <w:szCs w:val="28"/>
          <w:lang w:eastAsia="ru-RU"/>
        </w:rPr>
        <w:t>муниципального района</w:t>
      </w:r>
      <w:r w:rsidRPr="007C43CE">
        <w:rPr>
          <w:rFonts w:ascii="Times New Roman" w:eastAsia="Times New Roman" w:hAnsi="Times New Roman" w:cs="Times New Roman"/>
          <w:bCs/>
          <w:snapToGrid w:val="0"/>
          <w:sz w:val="28"/>
          <w:szCs w:val="28"/>
          <w:lang w:eastAsia="ru-RU"/>
        </w:rPr>
        <w:t>.</w:t>
      </w:r>
    </w:p>
    <w:p w:rsidR="007C43CE" w:rsidRPr="007C43CE" w:rsidRDefault="007C43CE" w:rsidP="007C43CE">
      <w:pPr>
        <w:numPr>
          <w:ilvl w:val="0"/>
          <w:numId w:val="10"/>
        </w:numPr>
        <w:spacing w:after="0" w:line="240" w:lineRule="auto"/>
        <w:jc w:val="both"/>
        <w:rPr>
          <w:rFonts w:ascii="Times New Roman" w:eastAsia="Times New Roman" w:hAnsi="Times New Roman" w:cs="Times New Roman"/>
          <w:bCs/>
          <w:snapToGrid w:val="0"/>
          <w:sz w:val="28"/>
          <w:szCs w:val="28"/>
          <w:lang w:eastAsia="ru-RU"/>
        </w:rPr>
      </w:pPr>
      <w:r w:rsidRPr="007C43CE">
        <w:rPr>
          <w:rFonts w:ascii="Times New Roman" w:eastAsia="Times New Roman" w:hAnsi="Times New Roman" w:cs="Times New Roman"/>
          <w:sz w:val="28"/>
          <w:szCs w:val="28"/>
          <w:lang w:eastAsia="ru-RU"/>
        </w:rPr>
        <w:t xml:space="preserve">Постановления Администрации </w:t>
      </w:r>
      <w:r w:rsidRPr="007C43CE">
        <w:rPr>
          <w:rFonts w:ascii="Times New Roman" w:eastAsia="Times New Roman" w:hAnsi="Times New Roman" w:cs="Times New Roman"/>
          <w:bCs/>
          <w:color w:val="000000"/>
          <w:sz w:val="28"/>
          <w:szCs w:val="28"/>
          <w:lang w:eastAsia="ru-RU"/>
        </w:rPr>
        <w:t>муниципального района</w:t>
      </w:r>
      <w:r w:rsidRPr="007C43CE">
        <w:rPr>
          <w:rFonts w:ascii="Times New Roman" w:eastAsia="Times New Roman" w:hAnsi="Times New Roman" w:cs="Times New Roman"/>
          <w:sz w:val="28"/>
          <w:szCs w:val="28"/>
          <w:lang w:eastAsia="ru-RU"/>
        </w:rPr>
        <w:t xml:space="preserve">, подлежащие официальному опубликованию (обнародованию), направляются для официального опубликования Главой </w:t>
      </w:r>
      <w:r w:rsidRPr="007C43CE">
        <w:rPr>
          <w:rFonts w:ascii="Times New Roman" w:eastAsia="Times New Roman" w:hAnsi="Times New Roman" w:cs="Times New Roman"/>
          <w:bCs/>
          <w:color w:val="000000"/>
          <w:sz w:val="28"/>
          <w:szCs w:val="28"/>
          <w:lang w:eastAsia="ru-RU"/>
        </w:rPr>
        <w:t>муниципального района</w:t>
      </w:r>
      <w:r w:rsidRPr="007C43CE">
        <w:rPr>
          <w:rFonts w:ascii="Times New Roman" w:eastAsia="Times New Roman" w:hAnsi="Times New Roman" w:cs="Times New Roman"/>
          <w:sz w:val="28"/>
          <w:szCs w:val="28"/>
          <w:lang w:eastAsia="ru-RU"/>
        </w:rPr>
        <w:t>.</w:t>
      </w:r>
    </w:p>
    <w:p w:rsidR="007C43CE" w:rsidRPr="007C43CE" w:rsidRDefault="007C43CE" w:rsidP="007C43CE">
      <w:pPr>
        <w:numPr>
          <w:ilvl w:val="0"/>
          <w:numId w:val="10"/>
        </w:numPr>
        <w:spacing w:after="0" w:line="240" w:lineRule="auto"/>
        <w:jc w:val="both"/>
        <w:rPr>
          <w:rFonts w:ascii="Times New Roman" w:eastAsia="Times New Roman" w:hAnsi="Times New Roman" w:cs="Times New Roman"/>
          <w:bCs/>
          <w:snapToGrid w:val="0"/>
          <w:sz w:val="28"/>
          <w:szCs w:val="28"/>
          <w:lang w:eastAsia="ru-RU"/>
        </w:rPr>
      </w:pPr>
      <w:r w:rsidRPr="007C43CE">
        <w:rPr>
          <w:rFonts w:ascii="Times New Roman" w:eastAsia="Times New Roman" w:hAnsi="Times New Roman" w:cs="Times New Roman"/>
          <w:bCs/>
          <w:snapToGrid w:val="0"/>
          <w:sz w:val="28"/>
          <w:szCs w:val="28"/>
          <w:lang w:eastAsia="ru-RU"/>
        </w:rPr>
        <w:t>Иные муниципальные правовые акты, подлежащие официальному опубликованию (обнародованию), направляются для официального опубликования соответствующими органами и должностными лицами, их принявшими (издавшими), если Федеральным законом от 06.10.2003    № 131-ФЗ «Об общих принципах организации местного самоуправления в Российской Федерации» не предусмотрено иное.</w:t>
      </w:r>
    </w:p>
    <w:p w:rsidR="007C43CE" w:rsidRPr="007C43CE" w:rsidRDefault="007C43CE" w:rsidP="007C43CE">
      <w:pPr>
        <w:numPr>
          <w:ilvl w:val="0"/>
          <w:numId w:val="10"/>
        </w:numPr>
        <w:spacing w:after="0" w:line="240" w:lineRule="auto"/>
        <w:jc w:val="both"/>
        <w:rPr>
          <w:rFonts w:ascii="Times New Roman" w:eastAsia="Times New Roman" w:hAnsi="Times New Roman" w:cs="Times New Roman"/>
          <w:bCs/>
          <w:snapToGrid w:val="0"/>
          <w:sz w:val="28"/>
          <w:szCs w:val="28"/>
          <w:lang w:eastAsia="ru-RU"/>
        </w:rPr>
      </w:pPr>
      <w:r w:rsidRPr="007C43CE">
        <w:rPr>
          <w:rFonts w:ascii="Times New Roman" w:eastAsia="Times New Roman" w:hAnsi="Times New Roman" w:cs="Times New Roman"/>
          <w:bCs/>
          <w:snapToGrid w:val="0"/>
          <w:sz w:val="28"/>
          <w:szCs w:val="28"/>
          <w:lang w:eastAsia="ru-RU"/>
        </w:rPr>
        <w:t xml:space="preserve">Муниципальные правовые акты муниципального района направляются для официального опубликования (обнародования) в течение 10 (десяти) дней со дня их принятия (издания), если действующим законодательством, настоящим Уставом не предусмотрен иной срок. </w:t>
      </w:r>
    </w:p>
    <w:p w:rsidR="007C43CE" w:rsidRPr="007C43CE" w:rsidRDefault="007C43CE" w:rsidP="007C43CE">
      <w:pPr>
        <w:numPr>
          <w:ilvl w:val="0"/>
          <w:numId w:val="10"/>
        </w:numPr>
        <w:spacing w:after="0" w:line="240" w:lineRule="auto"/>
        <w:jc w:val="both"/>
        <w:rPr>
          <w:rFonts w:ascii="Times New Roman" w:eastAsia="Times New Roman" w:hAnsi="Times New Roman" w:cs="Times New Roman"/>
          <w:bCs/>
          <w:snapToGrid w:val="0"/>
          <w:sz w:val="28"/>
          <w:szCs w:val="28"/>
          <w:lang w:eastAsia="ru-RU"/>
        </w:rPr>
      </w:pPr>
      <w:r w:rsidRPr="007C43CE">
        <w:rPr>
          <w:rFonts w:ascii="Times New Roman" w:eastAsia="Times New Roman" w:hAnsi="Times New Roman" w:cs="Times New Roman"/>
          <w:bCs/>
          <w:snapToGrid w:val="0"/>
          <w:sz w:val="28"/>
          <w:szCs w:val="28"/>
          <w:lang w:eastAsia="ru-RU"/>
        </w:rPr>
        <w:t>Финансирование мероприятий по официальному опубликованию (обнародованию) муниципальных правовых актов муниципального района осуществляется за счет средств бюджета муниципального района.</w:t>
      </w:r>
    </w:p>
    <w:p w:rsidR="007C43CE" w:rsidRPr="007C43CE" w:rsidRDefault="007C43CE" w:rsidP="007C43CE">
      <w:pPr>
        <w:spacing w:after="0" w:line="240" w:lineRule="auto"/>
        <w:jc w:val="both"/>
        <w:rPr>
          <w:rFonts w:ascii="Times New Roman" w:eastAsia="Times New Roman" w:hAnsi="Times New Roman" w:cs="Times New Roman"/>
          <w:bCs/>
          <w:snapToGrid w:val="0"/>
          <w:sz w:val="28"/>
          <w:szCs w:val="28"/>
          <w:lang w:eastAsia="ru-RU"/>
        </w:rPr>
      </w:pPr>
      <w:bookmarkStart w:id="6" w:name="_Официальное_опубликование_муниципал_1"/>
      <w:bookmarkEnd w:id="6"/>
    </w:p>
    <w:p w:rsidR="007C43CE" w:rsidRPr="007C43CE" w:rsidRDefault="007C43CE" w:rsidP="007C43CE">
      <w:pPr>
        <w:keepNext/>
        <w:spacing w:after="0" w:line="240" w:lineRule="auto"/>
        <w:ind w:left="288"/>
        <w:jc w:val="both"/>
        <w:outlineLvl w:val="1"/>
        <w:rPr>
          <w:rFonts w:ascii="Times New Roman" w:eastAsia="Times New Roman" w:hAnsi="Times New Roman" w:cs="Times New Roman"/>
          <w:b/>
          <w:bCs/>
          <w:iCs/>
          <w:snapToGrid w:val="0"/>
          <w:sz w:val="28"/>
          <w:szCs w:val="28"/>
          <w:lang w:eastAsia="ru-RU"/>
        </w:rPr>
      </w:pPr>
      <w:bookmarkStart w:id="7" w:name="_Опубликование_муниципальных_правовы"/>
      <w:bookmarkStart w:id="8" w:name="_Официальное_опубликование_муниципал"/>
      <w:bookmarkStart w:id="9" w:name="_Обнародование_муниципальных_правовы"/>
      <w:bookmarkEnd w:id="7"/>
      <w:bookmarkEnd w:id="8"/>
      <w:bookmarkEnd w:id="9"/>
      <w:r>
        <w:rPr>
          <w:rFonts w:ascii="Times New Roman" w:eastAsia="Times New Roman" w:hAnsi="Times New Roman" w:cs="Times New Roman"/>
          <w:b/>
          <w:bCs/>
          <w:iCs/>
          <w:snapToGrid w:val="0"/>
          <w:sz w:val="28"/>
          <w:szCs w:val="28"/>
          <w:lang w:eastAsia="ru-RU"/>
        </w:rPr>
        <w:t xml:space="preserve">Статья 62. </w:t>
      </w:r>
      <w:bookmarkStart w:id="10" w:name="_GoBack"/>
      <w:bookmarkEnd w:id="10"/>
      <w:r w:rsidRPr="007C43CE">
        <w:rPr>
          <w:rFonts w:ascii="Times New Roman" w:eastAsia="Times New Roman" w:hAnsi="Times New Roman" w:cs="Times New Roman"/>
          <w:b/>
          <w:bCs/>
          <w:iCs/>
          <w:snapToGrid w:val="0"/>
          <w:sz w:val="28"/>
          <w:szCs w:val="28"/>
          <w:lang w:eastAsia="ru-RU"/>
        </w:rPr>
        <w:t xml:space="preserve">Порядок вступления в силу муниципальных правовых актов муниципального района </w:t>
      </w:r>
    </w:p>
    <w:p w:rsidR="007C43CE" w:rsidRPr="007C43CE" w:rsidRDefault="007C43CE" w:rsidP="007C43CE">
      <w:pPr>
        <w:spacing w:after="0" w:line="240" w:lineRule="auto"/>
        <w:rPr>
          <w:rFonts w:ascii="Times New Roman" w:eastAsia="Times New Roman" w:hAnsi="Times New Roman" w:cs="Times New Roman"/>
          <w:sz w:val="24"/>
          <w:szCs w:val="24"/>
          <w:lang w:eastAsia="ru-RU"/>
        </w:rPr>
      </w:pPr>
    </w:p>
    <w:p w:rsidR="007C43CE" w:rsidRPr="007C43CE" w:rsidRDefault="007C43CE" w:rsidP="007C43CE">
      <w:pPr>
        <w:numPr>
          <w:ilvl w:val="0"/>
          <w:numId w:val="7"/>
        </w:numPr>
        <w:tabs>
          <w:tab w:val="num" w:pos="1080"/>
        </w:tabs>
        <w:spacing w:after="0" w:line="240" w:lineRule="auto"/>
        <w:jc w:val="both"/>
        <w:rPr>
          <w:rFonts w:ascii="Times New Roman" w:eastAsia="Times New Roman" w:hAnsi="Times New Roman" w:cs="Times New Roman"/>
          <w:bCs/>
          <w:snapToGrid w:val="0"/>
          <w:sz w:val="28"/>
          <w:szCs w:val="28"/>
          <w:lang w:eastAsia="ru-RU"/>
        </w:rPr>
      </w:pPr>
      <w:r w:rsidRPr="007C43CE">
        <w:rPr>
          <w:rFonts w:ascii="Times New Roman" w:eastAsia="Times New Roman" w:hAnsi="Times New Roman" w:cs="Times New Roman"/>
          <w:bCs/>
          <w:snapToGrid w:val="0"/>
          <w:sz w:val="28"/>
          <w:szCs w:val="28"/>
          <w:lang w:eastAsia="ru-RU"/>
        </w:rPr>
        <w:t xml:space="preserve">Муниципальные нормативные правовые акты, затрагивающие права, свободы и обязанности человека и гражданина, вступают в силу со дня их официального опубликования (обнародования), если иной срок не предусмотрен федеральным законом. Более поздний срок вступления в силу </w:t>
      </w:r>
      <w:r w:rsidRPr="007C43CE">
        <w:rPr>
          <w:rFonts w:ascii="Times New Roman" w:eastAsia="Times New Roman" w:hAnsi="Times New Roman" w:cs="Times New Roman"/>
          <w:bCs/>
          <w:snapToGrid w:val="0"/>
          <w:sz w:val="28"/>
          <w:szCs w:val="28"/>
          <w:lang w:eastAsia="ru-RU"/>
        </w:rPr>
        <w:lastRenderedPageBreak/>
        <w:t xml:space="preserve">муниципальных нормативных правовых актов муниципального района, затрагивающих права, свободы и обязанности человека и гражданина, может быть предусмотрен этими муниципальными правовыми актами. </w:t>
      </w:r>
    </w:p>
    <w:p w:rsidR="007C43CE" w:rsidRPr="007C43CE" w:rsidRDefault="007C43CE" w:rsidP="007C43CE">
      <w:pPr>
        <w:numPr>
          <w:ilvl w:val="0"/>
          <w:numId w:val="7"/>
        </w:numPr>
        <w:tabs>
          <w:tab w:val="num" w:pos="1080"/>
        </w:tabs>
        <w:spacing w:after="0" w:line="240" w:lineRule="auto"/>
        <w:jc w:val="both"/>
        <w:rPr>
          <w:rFonts w:ascii="Times New Roman" w:eastAsia="Times New Roman" w:hAnsi="Times New Roman" w:cs="Times New Roman"/>
          <w:bCs/>
          <w:snapToGrid w:val="0"/>
          <w:sz w:val="28"/>
          <w:szCs w:val="28"/>
          <w:lang w:eastAsia="ru-RU"/>
        </w:rPr>
      </w:pPr>
      <w:r w:rsidRPr="007C43CE">
        <w:rPr>
          <w:rFonts w:ascii="Times New Roman" w:eastAsia="Times New Roman" w:hAnsi="Times New Roman" w:cs="Times New Roman"/>
          <w:bCs/>
          <w:snapToGrid w:val="0"/>
          <w:sz w:val="28"/>
          <w:szCs w:val="28"/>
          <w:lang w:eastAsia="ru-RU"/>
        </w:rPr>
        <w:t>Решения Собрания представителей муниципального района о налогах и сборах вступают в силу в соответствии с Налоговым кодексом Российской Федерации.</w:t>
      </w:r>
    </w:p>
    <w:p w:rsidR="007C43CE" w:rsidRPr="007C43CE" w:rsidRDefault="007C43CE" w:rsidP="007C43CE">
      <w:pPr>
        <w:numPr>
          <w:ilvl w:val="0"/>
          <w:numId w:val="7"/>
        </w:numPr>
        <w:tabs>
          <w:tab w:val="num" w:pos="1080"/>
        </w:tabs>
        <w:spacing w:after="0" w:line="240" w:lineRule="auto"/>
        <w:jc w:val="both"/>
        <w:rPr>
          <w:rFonts w:ascii="Times New Roman" w:eastAsia="Times New Roman" w:hAnsi="Times New Roman" w:cs="Times New Roman"/>
          <w:bCs/>
          <w:snapToGrid w:val="0"/>
          <w:sz w:val="28"/>
          <w:szCs w:val="28"/>
          <w:lang w:eastAsia="ru-RU"/>
        </w:rPr>
      </w:pPr>
      <w:r w:rsidRPr="007C43CE">
        <w:rPr>
          <w:rFonts w:ascii="Times New Roman" w:eastAsia="Times New Roman" w:hAnsi="Times New Roman" w:cs="Times New Roman"/>
          <w:bCs/>
          <w:snapToGrid w:val="0"/>
          <w:sz w:val="28"/>
          <w:szCs w:val="28"/>
          <w:lang w:eastAsia="ru-RU"/>
        </w:rPr>
        <w:t>Решения Собрания представителей муниципального района о бюджете муниципального района и решения Собрания представителей муниципального района о внесении изменений в решение Собрания представителей муниципального района о бюджете муниципального района вступают в силу в соответствии с Бюджетным кодексом Российской Федерации.</w:t>
      </w:r>
    </w:p>
    <w:p w:rsidR="007C43CE" w:rsidRPr="007C43CE" w:rsidRDefault="007C43CE" w:rsidP="007C43CE">
      <w:pPr>
        <w:numPr>
          <w:ilvl w:val="0"/>
          <w:numId w:val="7"/>
        </w:numPr>
        <w:tabs>
          <w:tab w:val="num" w:pos="1080"/>
        </w:tabs>
        <w:spacing w:after="0" w:line="240" w:lineRule="auto"/>
        <w:jc w:val="both"/>
        <w:rPr>
          <w:rFonts w:ascii="Times New Roman" w:eastAsia="Times New Roman" w:hAnsi="Times New Roman" w:cs="Times New Roman"/>
          <w:bCs/>
          <w:snapToGrid w:val="0"/>
          <w:sz w:val="28"/>
          <w:szCs w:val="28"/>
          <w:lang w:eastAsia="ru-RU"/>
        </w:rPr>
      </w:pPr>
      <w:r w:rsidRPr="007C43CE">
        <w:rPr>
          <w:rFonts w:ascii="Times New Roman" w:eastAsia="Times New Roman" w:hAnsi="Times New Roman" w:cs="Times New Roman"/>
          <w:bCs/>
          <w:snapToGrid w:val="0"/>
          <w:sz w:val="28"/>
          <w:szCs w:val="28"/>
          <w:lang w:eastAsia="ru-RU"/>
        </w:rPr>
        <w:t>Иные муниципальные правовые акты вступают в силу со дня их подписания, если федеральным законом, самим муниципальным правовым актом не установлено иное.</w:t>
      </w:r>
    </w:p>
    <w:p w:rsidR="007C43CE" w:rsidRPr="007C43CE" w:rsidRDefault="007C43CE" w:rsidP="007C43CE">
      <w:pPr>
        <w:spacing w:after="0" w:line="240" w:lineRule="auto"/>
        <w:rPr>
          <w:rFonts w:ascii="Times New Roman" w:eastAsia="Times New Roman" w:hAnsi="Times New Roman" w:cs="Times New Roman"/>
          <w:sz w:val="24"/>
          <w:szCs w:val="24"/>
          <w:lang w:eastAsia="ru-RU"/>
        </w:rPr>
      </w:pPr>
    </w:p>
    <w:p w:rsidR="00F876C3" w:rsidRDefault="007C43CE"/>
    <w:sectPr w:rsidR="00F876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43F4D"/>
    <w:multiLevelType w:val="hybridMultilevel"/>
    <w:tmpl w:val="608EADFC"/>
    <w:lvl w:ilvl="0" w:tplc="99445902">
      <w:start w:val="1"/>
      <w:numFmt w:val="decimal"/>
      <w:lvlText w:val="%1."/>
      <w:lvlJc w:val="left"/>
      <w:pPr>
        <w:tabs>
          <w:tab w:val="num" w:pos="720"/>
        </w:tabs>
        <w:ind w:left="0" w:firstLine="709"/>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BAD1471"/>
    <w:multiLevelType w:val="hybridMultilevel"/>
    <w:tmpl w:val="4C3AB736"/>
    <w:lvl w:ilvl="0" w:tplc="99445902">
      <w:start w:val="1"/>
      <w:numFmt w:val="decimal"/>
      <w:lvlText w:val="%1."/>
      <w:lvlJc w:val="left"/>
      <w:pPr>
        <w:tabs>
          <w:tab w:val="num" w:pos="720"/>
        </w:tabs>
        <w:ind w:left="0" w:firstLine="709"/>
      </w:pPr>
      <w:rPr>
        <w:rFonts w:ascii="Times New Roman" w:hAnsi="Times New Roman" w:hint="default"/>
      </w:rPr>
    </w:lvl>
    <w:lvl w:ilvl="1" w:tplc="A57AD5E2">
      <w:start w:val="1"/>
      <w:numFmt w:val="decimal"/>
      <w:lvlText w:val="%2)"/>
      <w:lvlJc w:val="left"/>
      <w:pPr>
        <w:tabs>
          <w:tab w:val="num" w:pos="1091"/>
        </w:tabs>
        <w:ind w:left="371" w:firstLine="709"/>
      </w:pPr>
      <w:rPr>
        <w:rFonts w:ascii="Times New Roman" w:hAnsi="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D666EC6"/>
    <w:multiLevelType w:val="hybridMultilevel"/>
    <w:tmpl w:val="EEAA95A2"/>
    <w:lvl w:ilvl="0" w:tplc="99445902">
      <w:start w:val="1"/>
      <w:numFmt w:val="decimal"/>
      <w:lvlText w:val="%1."/>
      <w:lvlJc w:val="left"/>
      <w:pPr>
        <w:tabs>
          <w:tab w:val="num" w:pos="720"/>
        </w:tabs>
        <w:ind w:left="0" w:firstLine="709"/>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E2F706D"/>
    <w:multiLevelType w:val="hybridMultilevel"/>
    <w:tmpl w:val="CEC85F76"/>
    <w:lvl w:ilvl="0" w:tplc="A57AD5E2">
      <w:start w:val="1"/>
      <w:numFmt w:val="decimal"/>
      <w:lvlText w:val="%1)"/>
      <w:lvlJc w:val="left"/>
      <w:pPr>
        <w:tabs>
          <w:tab w:val="num" w:pos="720"/>
        </w:tabs>
        <w:ind w:left="0" w:firstLine="709"/>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4B66C47"/>
    <w:multiLevelType w:val="hybridMultilevel"/>
    <w:tmpl w:val="78DABC32"/>
    <w:lvl w:ilvl="0" w:tplc="99445902">
      <w:start w:val="1"/>
      <w:numFmt w:val="decimal"/>
      <w:lvlText w:val="%1."/>
      <w:lvlJc w:val="left"/>
      <w:pPr>
        <w:tabs>
          <w:tab w:val="num" w:pos="720"/>
        </w:tabs>
        <w:ind w:left="0" w:firstLine="709"/>
      </w:pPr>
      <w:rPr>
        <w:rFonts w:ascii="Times New Roman" w:hAnsi="Times New Roman"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44961E4"/>
    <w:multiLevelType w:val="hybridMultilevel"/>
    <w:tmpl w:val="7F5088AE"/>
    <w:lvl w:ilvl="0" w:tplc="99445902">
      <w:start w:val="1"/>
      <w:numFmt w:val="decimal"/>
      <w:lvlText w:val="%1."/>
      <w:lvlJc w:val="left"/>
      <w:pPr>
        <w:tabs>
          <w:tab w:val="num" w:pos="720"/>
        </w:tabs>
        <w:ind w:left="0" w:firstLine="709"/>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B2A5CEA"/>
    <w:multiLevelType w:val="hybridMultilevel"/>
    <w:tmpl w:val="8690C51C"/>
    <w:lvl w:ilvl="0" w:tplc="99445902">
      <w:start w:val="1"/>
      <w:numFmt w:val="decimal"/>
      <w:lvlText w:val="%1."/>
      <w:lvlJc w:val="left"/>
      <w:pPr>
        <w:tabs>
          <w:tab w:val="num" w:pos="720"/>
        </w:tabs>
        <w:ind w:left="0" w:firstLine="709"/>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41D016E"/>
    <w:multiLevelType w:val="hybridMultilevel"/>
    <w:tmpl w:val="208A9B76"/>
    <w:lvl w:ilvl="0" w:tplc="99445902">
      <w:start w:val="1"/>
      <w:numFmt w:val="decimal"/>
      <w:lvlText w:val="%1."/>
      <w:lvlJc w:val="left"/>
      <w:pPr>
        <w:tabs>
          <w:tab w:val="num" w:pos="720"/>
        </w:tabs>
        <w:ind w:left="0" w:firstLine="709"/>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F612C0E"/>
    <w:multiLevelType w:val="multilevel"/>
    <w:tmpl w:val="FB6AC0E0"/>
    <w:lvl w:ilvl="0">
      <w:start w:val="5"/>
      <w:numFmt w:val="decimal"/>
      <w:lvlText w:val="ГЛАВА %1."/>
      <w:lvlJc w:val="left"/>
      <w:pPr>
        <w:tabs>
          <w:tab w:val="num" w:pos="1728"/>
        </w:tabs>
        <w:ind w:left="288" w:firstLine="0"/>
      </w:pPr>
      <w:rPr>
        <w:rFonts w:ascii="Times New Roman" w:hAnsi="Times New Roman" w:hint="default"/>
        <w:sz w:val="28"/>
        <w:szCs w:val="28"/>
      </w:rPr>
    </w:lvl>
    <w:lvl w:ilvl="1">
      <w:start w:val="1"/>
      <w:numFmt w:val="decimal"/>
      <w:lvlRestart w:val="0"/>
      <w:suff w:val="space"/>
      <w:lvlText w:val="Статья %2."/>
      <w:lvlJc w:val="left"/>
      <w:pPr>
        <w:ind w:left="288" w:firstLine="0"/>
      </w:pPr>
      <w:rPr>
        <w:rFonts w:ascii="Times New Roman" w:hAnsi="Times New Roman" w:hint="default"/>
        <w:sz w:val="28"/>
        <w:szCs w:val="28"/>
      </w:rPr>
    </w:lvl>
    <w:lvl w:ilvl="2">
      <w:start w:val="1"/>
      <w:numFmt w:val="decimal"/>
      <w:lvlText w:val="%3."/>
      <w:lvlJc w:val="left"/>
      <w:pPr>
        <w:tabs>
          <w:tab w:val="num" w:pos="1008"/>
        </w:tabs>
        <w:ind w:left="1008" w:hanging="432"/>
      </w:pPr>
      <w:rPr>
        <w:rFonts w:hint="default"/>
      </w:rPr>
    </w:lvl>
    <w:lvl w:ilvl="3">
      <w:start w:val="1"/>
      <w:numFmt w:val="lowerRoman"/>
      <w:lvlText w:val="(%4)"/>
      <w:lvlJc w:val="right"/>
      <w:pPr>
        <w:tabs>
          <w:tab w:val="num" w:pos="1152"/>
        </w:tabs>
        <w:ind w:left="1152" w:hanging="144"/>
      </w:pPr>
      <w:rPr>
        <w:rFonts w:hint="default"/>
      </w:rPr>
    </w:lvl>
    <w:lvl w:ilvl="4">
      <w:start w:val="1"/>
      <w:numFmt w:val="decimal"/>
      <w:lvlText w:val="%5)"/>
      <w:lvlJc w:val="left"/>
      <w:pPr>
        <w:tabs>
          <w:tab w:val="num" w:pos="1296"/>
        </w:tabs>
        <w:ind w:left="1296" w:hanging="432"/>
      </w:pPr>
      <w:rPr>
        <w:rFonts w:hint="default"/>
      </w:rPr>
    </w:lvl>
    <w:lvl w:ilvl="5">
      <w:start w:val="1"/>
      <w:numFmt w:val="lowerLetter"/>
      <w:lvlText w:val="%6)"/>
      <w:lvlJc w:val="left"/>
      <w:pPr>
        <w:tabs>
          <w:tab w:val="num" w:pos="1440"/>
        </w:tabs>
        <w:ind w:left="1440" w:hanging="432"/>
      </w:pPr>
      <w:rPr>
        <w:rFonts w:hint="default"/>
      </w:rPr>
    </w:lvl>
    <w:lvl w:ilvl="6">
      <w:start w:val="1"/>
      <w:numFmt w:val="lowerRoman"/>
      <w:lvlText w:val="%7)"/>
      <w:lvlJc w:val="right"/>
      <w:pPr>
        <w:tabs>
          <w:tab w:val="num" w:pos="1584"/>
        </w:tabs>
        <w:ind w:left="1584" w:hanging="288"/>
      </w:pPr>
      <w:rPr>
        <w:rFonts w:hint="default"/>
      </w:rPr>
    </w:lvl>
    <w:lvl w:ilvl="7">
      <w:start w:val="1"/>
      <w:numFmt w:val="lowerLetter"/>
      <w:lvlText w:val="%8."/>
      <w:lvlJc w:val="left"/>
      <w:pPr>
        <w:tabs>
          <w:tab w:val="num" w:pos="1728"/>
        </w:tabs>
        <w:ind w:left="1728" w:hanging="432"/>
      </w:pPr>
      <w:rPr>
        <w:rFonts w:hint="default"/>
      </w:rPr>
    </w:lvl>
    <w:lvl w:ilvl="8">
      <w:start w:val="1"/>
      <w:numFmt w:val="lowerRoman"/>
      <w:lvlText w:val="%9."/>
      <w:lvlJc w:val="right"/>
      <w:pPr>
        <w:tabs>
          <w:tab w:val="num" w:pos="1872"/>
        </w:tabs>
        <w:ind w:left="1872" w:hanging="144"/>
      </w:pPr>
      <w:rPr>
        <w:rFonts w:hint="default"/>
      </w:rPr>
    </w:lvl>
  </w:abstractNum>
  <w:abstractNum w:abstractNumId="9">
    <w:nsid w:val="711F7436"/>
    <w:multiLevelType w:val="multilevel"/>
    <w:tmpl w:val="55DC3130"/>
    <w:lvl w:ilvl="0">
      <w:start w:val="1"/>
      <w:numFmt w:val="decimal"/>
      <w:lvlText w:val="ГЛАВА %1."/>
      <w:lvlJc w:val="left"/>
      <w:pPr>
        <w:tabs>
          <w:tab w:val="num" w:pos="1728"/>
        </w:tabs>
        <w:ind w:left="288" w:firstLine="0"/>
      </w:pPr>
      <w:rPr>
        <w:rFonts w:ascii="Times New Roman" w:hAnsi="Times New Roman" w:hint="default"/>
        <w:sz w:val="28"/>
        <w:szCs w:val="28"/>
      </w:rPr>
    </w:lvl>
    <w:lvl w:ilvl="1">
      <w:start w:val="1"/>
      <w:numFmt w:val="decimal"/>
      <w:lvlRestart w:val="0"/>
      <w:suff w:val="space"/>
      <w:lvlText w:val="Статья %2."/>
      <w:lvlJc w:val="left"/>
      <w:pPr>
        <w:ind w:left="288" w:firstLine="0"/>
      </w:pPr>
      <w:rPr>
        <w:rFonts w:ascii="Times New Roman" w:hAnsi="Times New Roman" w:hint="default"/>
        <w:sz w:val="28"/>
        <w:szCs w:val="28"/>
      </w:rPr>
    </w:lvl>
    <w:lvl w:ilvl="2">
      <w:start w:val="1"/>
      <w:numFmt w:val="decimal"/>
      <w:lvlText w:val="%3."/>
      <w:lvlJc w:val="left"/>
      <w:pPr>
        <w:tabs>
          <w:tab w:val="num" w:pos="1008"/>
        </w:tabs>
        <w:ind w:left="1008" w:hanging="432"/>
      </w:pPr>
      <w:rPr>
        <w:rFonts w:hint="default"/>
        <w:b w:val="0"/>
      </w:rPr>
    </w:lvl>
    <w:lvl w:ilvl="3">
      <w:start w:val="1"/>
      <w:numFmt w:val="lowerRoman"/>
      <w:lvlText w:val="(%4)"/>
      <w:lvlJc w:val="right"/>
      <w:pPr>
        <w:tabs>
          <w:tab w:val="num" w:pos="1152"/>
        </w:tabs>
        <w:ind w:left="1152" w:hanging="144"/>
      </w:pPr>
      <w:rPr>
        <w:rFonts w:hint="default"/>
      </w:rPr>
    </w:lvl>
    <w:lvl w:ilvl="4">
      <w:start w:val="1"/>
      <w:numFmt w:val="decimal"/>
      <w:lvlText w:val="%5)"/>
      <w:lvlJc w:val="left"/>
      <w:pPr>
        <w:tabs>
          <w:tab w:val="num" w:pos="1296"/>
        </w:tabs>
        <w:ind w:left="1296" w:hanging="432"/>
      </w:pPr>
      <w:rPr>
        <w:rFonts w:hint="default"/>
      </w:rPr>
    </w:lvl>
    <w:lvl w:ilvl="5">
      <w:start w:val="1"/>
      <w:numFmt w:val="lowerLetter"/>
      <w:lvlText w:val="%6)"/>
      <w:lvlJc w:val="left"/>
      <w:pPr>
        <w:tabs>
          <w:tab w:val="num" w:pos="1440"/>
        </w:tabs>
        <w:ind w:left="1440" w:hanging="432"/>
      </w:pPr>
      <w:rPr>
        <w:rFonts w:hint="default"/>
      </w:rPr>
    </w:lvl>
    <w:lvl w:ilvl="6">
      <w:start w:val="1"/>
      <w:numFmt w:val="lowerRoman"/>
      <w:lvlText w:val="%7)"/>
      <w:lvlJc w:val="right"/>
      <w:pPr>
        <w:tabs>
          <w:tab w:val="num" w:pos="1584"/>
        </w:tabs>
        <w:ind w:left="1584" w:hanging="288"/>
      </w:pPr>
      <w:rPr>
        <w:rFonts w:hint="default"/>
      </w:rPr>
    </w:lvl>
    <w:lvl w:ilvl="7">
      <w:start w:val="1"/>
      <w:numFmt w:val="lowerLetter"/>
      <w:lvlText w:val="%8."/>
      <w:lvlJc w:val="left"/>
      <w:pPr>
        <w:tabs>
          <w:tab w:val="num" w:pos="1728"/>
        </w:tabs>
        <w:ind w:left="1728" w:hanging="432"/>
      </w:pPr>
      <w:rPr>
        <w:rFonts w:hint="default"/>
      </w:rPr>
    </w:lvl>
    <w:lvl w:ilvl="8">
      <w:start w:val="1"/>
      <w:numFmt w:val="lowerRoman"/>
      <w:lvlText w:val="%9."/>
      <w:lvlJc w:val="right"/>
      <w:pPr>
        <w:tabs>
          <w:tab w:val="num" w:pos="1872"/>
        </w:tabs>
        <w:ind w:left="1872" w:hanging="144"/>
      </w:pPr>
      <w:rPr>
        <w:rFont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3CE"/>
    <w:rsid w:val="005160FB"/>
    <w:rsid w:val="007C43CE"/>
    <w:rsid w:val="00E43451"/>
    <w:rsid w:val="00EC0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2289</Words>
  <Characters>13053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2015-06-05T07:26:00Z</dcterms:created>
  <dcterms:modified xsi:type="dcterms:W3CDTF">2015-06-05T07:27:00Z</dcterms:modified>
</cp:coreProperties>
</file>